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25392" w14:textId="6F6DFDD0" w:rsidR="00997EC0" w:rsidRPr="008279B9" w:rsidRDefault="008279B9" w:rsidP="00997EC0">
      <w:pPr>
        <w:jc w:val="center"/>
        <w:rPr>
          <w:sz w:val="56"/>
        </w:rPr>
      </w:pPr>
      <w:r w:rsidRPr="008279B9">
        <w:rPr>
          <w:sz w:val="56"/>
        </w:rPr>
        <w:t xml:space="preserve">Stewards Academy </w:t>
      </w:r>
    </w:p>
    <w:p w14:paraId="55821E15" w14:textId="3F22BD9B" w:rsidR="009C57C6" w:rsidRDefault="008279B9" w:rsidP="000C020E">
      <w:pPr>
        <w:jc w:val="center"/>
        <w:rPr>
          <w:sz w:val="144"/>
        </w:rPr>
      </w:pPr>
      <w:r>
        <w:rPr>
          <w:noProof/>
        </w:rPr>
        <w:drawing>
          <wp:inline distT="0" distB="0" distL="0" distR="0" wp14:anchorId="18EF7D96" wp14:editId="7482206C">
            <wp:extent cx="2059305" cy="2218690"/>
            <wp:effectExtent l="0" t="0" r="0" b="0"/>
            <wp:docPr id="1877651171" name="Picture 1" descr="Stewards Academ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wards Academy - Wikip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9305" cy="2218690"/>
                    </a:xfrm>
                    <a:prstGeom prst="rect">
                      <a:avLst/>
                    </a:prstGeom>
                    <a:noFill/>
                    <a:ln>
                      <a:noFill/>
                    </a:ln>
                  </pic:spPr>
                </pic:pic>
              </a:graphicData>
            </a:graphic>
          </wp:inline>
        </w:drawing>
      </w:r>
    </w:p>
    <w:p w14:paraId="2F378A78" w14:textId="16B26966" w:rsidR="000C020E" w:rsidRPr="009C57C6" w:rsidRDefault="000C020E" w:rsidP="000C020E">
      <w:pPr>
        <w:jc w:val="center"/>
        <w:rPr>
          <w:b/>
          <w:i/>
          <w:color w:val="FF0000"/>
          <w:sz w:val="144"/>
        </w:rPr>
      </w:pPr>
      <w:bookmarkStart w:id="0" w:name="_Hlk7952311"/>
      <w:r w:rsidRPr="000C020E">
        <w:rPr>
          <w:sz w:val="144"/>
        </w:rPr>
        <w:t xml:space="preserve">Revision Guide </w:t>
      </w:r>
      <w:r w:rsidRPr="009C57C6">
        <w:rPr>
          <w:b/>
          <w:color w:val="FF0000"/>
          <w:sz w:val="144"/>
        </w:rPr>
        <w:t xml:space="preserve">– </w:t>
      </w:r>
      <w:r w:rsidRPr="009C57C6">
        <w:rPr>
          <w:b/>
          <w:i/>
          <w:color w:val="FF0000"/>
          <w:sz w:val="144"/>
        </w:rPr>
        <w:t>Macbeth</w:t>
      </w:r>
      <w:r w:rsidR="009C57C6" w:rsidRPr="009C57C6">
        <w:rPr>
          <w:b/>
          <w:i/>
          <w:color w:val="FF0000"/>
          <w:sz w:val="144"/>
        </w:rPr>
        <w:t xml:space="preserve"> -</w:t>
      </w:r>
    </w:p>
    <w:p w14:paraId="03328823" w14:textId="750144B5" w:rsidR="009C57C6" w:rsidRDefault="009C57C6" w:rsidP="000C020E">
      <w:pPr>
        <w:jc w:val="center"/>
        <w:rPr>
          <w:i/>
          <w:sz w:val="72"/>
        </w:rPr>
      </w:pPr>
    </w:p>
    <w:p w14:paraId="63F8B735" w14:textId="2B5E3C9F" w:rsidR="009C57C6" w:rsidRDefault="009C57C6" w:rsidP="000C020E">
      <w:pPr>
        <w:jc w:val="center"/>
        <w:rPr>
          <w:i/>
          <w:sz w:val="56"/>
        </w:rPr>
      </w:pPr>
      <w:r w:rsidRPr="009C57C6">
        <w:rPr>
          <w:i/>
          <w:sz w:val="56"/>
        </w:rPr>
        <w:t>Achieving the top end grades</w:t>
      </w:r>
    </w:p>
    <w:p w14:paraId="2F8A6B22" w14:textId="77777777" w:rsidR="00997EC0" w:rsidRDefault="00997EC0" w:rsidP="00997EC0">
      <w:pPr>
        <w:spacing w:after="0"/>
        <w:rPr>
          <w:sz w:val="20"/>
        </w:rPr>
      </w:pPr>
    </w:p>
    <w:p w14:paraId="73C7BB41" w14:textId="77777777" w:rsidR="00997EC0" w:rsidRDefault="00997EC0" w:rsidP="00997EC0">
      <w:pPr>
        <w:spacing w:after="0"/>
        <w:rPr>
          <w:sz w:val="20"/>
        </w:rPr>
      </w:pPr>
    </w:p>
    <w:p w14:paraId="5662A9EC" w14:textId="77777777" w:rsidR="00997EC0" w:rsidRDefault="00997EC0" w:rsidP="00997EC0">
      <w:pPr>
        <w:spacing w:after="0"/>
        <w:rPr>
          <w:sz w:val="20"/>
        </w:rPr>
      </w:pPr>
    </w:p>
    <w:p w14:paraId="66BE918B" w14:textId="77777777" w:rsidR="00997EC0" w:rsidRDefault="00997EC0" w:rsidP="00997EC0">
      <w:pPr>
        <w:spacing w:after="0"/>
        <w:rPr>
          <w:sz w:val="20"/>
        </w:rPr>
      </w:pPr>
    </w:p>
    <w:p w14:paraId="06407118" w14:textId="77777777" w:rsidR="00997EC0" w:rsidRDefault="00997EC0" w:rsidP="00997EC0">
      <w:pPr>
        <w:spacing w:after="0"/>
        <w:rPr>
          <w:sz w:val="20"/>
        </w:rPr>
      </w:pPr>
    </w:p>
    <w:p w14:paraId="24FD53F8" w14:textId="77777777" w:rsidR="00997EC0" w:rsidRDefault="00997EC0" w:rsidP="00997EC0">
      <w:pPr>
        <w:spacing w:after="0"/>
        <w:rPr>
          <w:sz w:val="20"/>
        </w:rPr>
      </w:pPr>
    </w:p>
    <w:p w14:paraId="647141B9" w14:textId="77777777" w:rsidR="00997EC0" w:rsidRDefault="00997EC0" w:rsidP="00997EC0">
      <w:pPr>
        <w:spacing w:after="0"/>
        <w:rPr>
          <w:sz w:val="20"/>
        </w:rPr>
      </w:pPr>
    </w:p>
    <w:p w14:paraId="790DFC71" w14:textId="77777777" w:rsidR="00997EC0" w:rsidRDefault="00997EC0" w:rsidP="00997EC0">
      <w:pPr>
        <w:spacing w:after="0"/>
        <w:rPr>
          <w:sz w:val="20"/>
        </w:rPr>
      </w:pPr>
    </w:p>
    <w:p w14:paraId="45E5277C" w14:textId="77777777" w:rsidR="00997EC0" w:rsidRDefault="00997EC0" w:rsidP="00997EC0">
      <w:pPr>
        <w:spacing w:after="0"/>
        <w:rPr>
          <w:sz w:val="20"/>
        </w:rPr>
      </w:pPr>
    </w:p>
    <w:p w14:paraId="498A3548" w14:textId="77777777" w:rsidR="00997EC0" w:rsidRDefault="00997EC0" w:rsidP="00997EC0">
      <w:pPr>
        <w:spacing w:after="0"/>
        <w:rPr>
          <w:sz w:val="20"/>
        </w:rPr>
      </w:pPr>
    </w:p>
    <w:p w14:paraId="0FE3B119" w14:textId="562ADEA1" w:rsidR="00997EC0" w:rsidRDefault="00997EC0" w:rsidP="00997EC0">
      <w:pPr>
        <w:spacing w:after="0"/>
        <w:rPr>
          <w:sz w:val="20"/>
        </w:rPr>
      </w:pPr>
      <w:r>
        <w:rPr>
          <w:sz w:val="20"/>
        </w:rPr>
        <w:t xml:space="preserve">Revision guide supported by: </w:t>
      </w:r>
    </w:p>
    <w:p w14:paraId="380BF3E2" w14:textId="2D0DD523" w:rsidR="00997EC0" w:rsidRPr="009C57C6" w:rsidRDefault="00997EC0" w:rsidP="00997EC0">
      <w:pPr>
        <w:spacing w:after="0"/>
        <w:rPr>
          <w:sz w:val="20"/>
        </w:rPr>
      </w:pPr>
      <w:r w:rsidRPr="009C57C6">
        <w:rPr>
          <w:sz w:val="20"/>
        </w:rPr>
        <w:t>York Notes. Macbeth: York Notes for AS &amp; A2 (York Notes Advanced) (Kindle Locations 1920-1921). Pearson Education Limited. Kindle Edition.</w:t>
      </w:r>
    </w:p>
    <w:bookmarkEnd w:id="0"/>
    <w:p w14:paraId="5779DA29" w14:textId="7BC8F606" w:rsidR="000C020E" w:rsidRPr="000C020E" w:rsidRDefault="000C020E" w:rsidP="000C020E">
      <w:pPr>
        <w:rPr>
          <w:b/>
          <w:color w:val="4472C4" w:themeColor="accent1"/>
          <w:sz w:val="28"/>
        </w:rPr>
      </w:pPr>
      <w:r w:rsidRPr="000C020E">
        <w:rPr>
          <w:b/>
          <w:color w:val="4472C4" w:themeColor="accent1"/>
          <w:sz w:val="28"/>
        </w:rPr>
        <w:lastRenderedPageBreak/>
        <w:t>The Characters:</w:t>
      </w:r>
    </w:p>
    <w:p w14:paraId="7977A3E7" w14:textId="777CDD72" w:rsidR="000C020E" w:rsidRDefault="000C020E">
      <w:r>
        <w:rPr>
          <w:noProof/>
          <w:lang w:eastAsia="en-GB"/>
        </w:rPr>
        <w:drawing>
          <wp:inline distT="0" distB="0" distL="0" distR="0" wp14:anchorId="47172D5A" wp14:editId="00580E08">
            <wp:extent cx="5829300" cy="805198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0217" t="31614" r="36683" b="11661"/>
                    <a:stretch/>
                  </pic:blipFill>
                  <pic:spPr bwMode="auto">
                    <a:xfrm>
                      <a:off x="0" y="0"/>
                      <a:ext cx="5842322" cy="8069970"/>
                    </a:xfrm>
                    <a:prstGeom prst="rect">
                      <a:avLst/>
                    </a:prstGeom>
                    <a:ln>
                      <a:noFill/>
                    </a:ln>
                    <a:extLst>
                      <a:ext uri="{53640926-AAD7-44D8-BBD7-CCE9431645EC}">
                        <a14:shadowObscured xmlns:a14="http://schemas.microsoft.com/office/drawing/2010/main"/>
                      </a:ext>
                    </a:extLst>
                  </pic:spPr>
                </pic:pic>
              </a:graphicData>
            </a:graphic>
          </wp:inline>
        </w:drawing>
      </w:r>
    </w:p>
    <w:p w14:paraId="5FE901D4" w14:textId="49D8B063" w:rsidR="000C020E" w:rsidRDefault="000C020E"/>
    <w:p w14:paraId="07E83ABF" w14:textId="2107CD5D" w:rsidR="000C020E" w:rsidRDefault="000C020E">
      <w:pPr>
        <w:rPr>
          <w:b/>
          <w:color w:val="4472C4" w:themeColor="accent1"/>
          <w:sz w:val="28"/>
        </w:rPr>
      </w:pPr>
      <w:r>
        <w:rPr>
          <w:b/>
          <w:color w:val="4472C4" w:themeColor="accent1"/>
          <w:sz w:val="28"/>
        </w:rPr>
        <w:lastRenderedPageBreak/>
        <w:t>The real characters:</w:t>
      </w:r>
    </w:p>
    <w:p w14:paraId="435E203B" w14:textId="0D076129" w:rsidR="000C020E" w:rsidRDefault="000C020E">
      <w:pPr>
        <w:rPr>
          <w:b/>
          <w:color w:val="4472C4" w:themeColor="accent1"/>
          <w:sz w:val="28"/>
        </w:rPr>
      </w:pPr>
    </w:p>
    <w:p w14:paraId="6F2720AF" w14:textId="33EE74D9" w:rsidR="000C020E" w:rsidRDefault="000C020E" w:rsidP="00A826B9">
      <w:pPr>
        <w:jc w:val="center"/>
        <w:rPr>
          <w:b/>
          <w:color w:val="4472C4" w:themeColor="accent1"/>
          <w:sz w:val="28"/>
        </w:rPr>
      </w:pPr>
      <w:r>
        <w:rPr>
          <w:noProof/>
          <w:lang w:eastAsia="en-GB"/>
        </w:rPr>
        <w:drawing>
          <wp:inline distT="0" distB="0" distL="0" distR="0" wp14:anchorId="5E058165" wp14:editId="48C7B1FC">
            <wp:extent cx="4810125" cy="257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73" t="22750" r="58121" b="57159"/>
                    <a:stretch/>
                  </pic:blipFill>
                  <pic:spPr bwMode="auto">
                    <a:xfrm>
                      <a:off x="0" y="0"/>
                      <a:ext cx="4834832" cy="2588729"/>
                    </a:xfrm>
                    <a:prstGeom prst="rect">
                      <a:avLst/>
                    </a:prstGeom>
                    <a:ln>
                      <a:noFill/>
                    </a:ln>
                    <a:extLst>
                      <a:ext uri="{53640926-AAD7-44D8-BBD7-CCE9431645EC}">
                        <a14:shadowObscured xmlns:a14="http://schemas.microsoft.com/office/drawing/2010/main"/>
                      </a:ext>
                    </a:extLst>
                  </pic:spPr>
                </pic:pic>
              </a:graphicData>
            </a:graphic>
          </wp:inline>
        </w:drawing>
      </w:r>
    </w:p>
    <w:p w14:paraId="702146B7" w14:textId="7120EC08" w:rsidR="000C020E" w:rsidRPr="00536C2D" w:rsidRDefault="000C020E" w:rsidP="00536C2D">
      <w:pPr>
        <w:jc w:val="both"/>
      </w:pPr>
      <w:r w:rsidRPr="00536C2D">
        <w:t xml:space="preserve">Both Macbeth and Duncan existed in real life, and both were kings of Scotland. The play is based on events that are </w:t>
      </w:r>
      <w:r w:rsidR="00726D67" w:rsidRPr="00536C2D">
        <w:t>real,</w:t>
      </w:r>
      <w:r w:rsidRPr="00536C2D">
        <w:t xml:space="preserve"> but Shakespeare changed the characters' behaviour to suit his own ideas. Contrary to the play, history suggests that Duncan was a weak king while Macbeth was a respected ruler. </w:t>
      </w:r>
    </w:p>
    <w:p w14:paraId="7AC1C7D3" w14:textId="47A2DD28" w:rsidR="000C020E" w:rsidRPr="00536C2D" w:rsidRDefault="000C020E" w:rsidP="00536C2D">
      <w:pPr>
        <w:jc w:val="both"/>
      </w:pPr>
      <w:r w:rsidRPr="00536C2D">
        <w:t xml:space="preserve">As the line of succession diagram indicates, Duncan and Macbeth were cousins through their mother's line. Malcolm II had died leaving daughters (Bethoc and </w:t>
      </w:r>
      <w:proofErr w:type="spellStart"/>
      <w:r w:rsidRPr="00536C2D">
        <w:t>Donada</w:t>
      </w:r>
      <w:proofErr w:type="spellEnd"/>
      <w:r w:rsidRPr="00536C2D">
        <w:t>) but no son, so, as women were not allowed to rule, the crown skipped a generation and passed to his grandson Duncan I.</w:t>
      </w:r>
    </w:p>
    <w:p w14:paraId="4E0B18FA" w14:textId="1ACA19AC" w:rsidR="000C020E" w:rsidRPr="00536C2D" w:rsidRDefault="000C020E" w:rsidP="00536C2D">
      <w:pPr>
        <w:jc w:val="both"/>
      </w:pPr>
    </w:p>
    <w:p w14:paraId="56478FB5" w14:textId="21729A24" w:rsidR="000C020E" w:rsidRPr="00536C2D" w:rsidRDefault="000C020E" w:rsidP="00536C2D">
      <w:pPr>
        <w:jc w:val="both"/>
      </w:pPr>
      <w:r w:rsidRPr="00536C2D">
        <w:rPr>
          <w:b/>
          <w:color w:val="4472C4" w:themeColor="accent1"/>
        </w:rPr>
        <w:t xml:space="preserve">1040 </w:t>
      </w:r>
      <w:r w:rsidRPr="00536C2D">
        <w:t>– Macbeth kills Duncan</w:t>
      </w:r>
    </w:p>
    <w:p w14:paraId="44901D23" w14:textId="25F24374" w:rsidR="000C020E" w:rsidRPr="00536C2D" w:rsidRDefault="000C020E" w:rsidP="00536C2D">
      <w:pPr>
        <w:jc w:val="both"/>
      </w:pPr>
      <w:r w:rsidRPr="00536C2D">
        <w:rPr>
          <w:b/>
          <w:color w:val="4472C4" w:themeColor="accent1"/>
        </w:rPr>
        <w:t>1057</w:t>
      </w:r>
      <w:r w:rsidRPr="00536C2D">
        <w:t xml:space="preserve"> – Macbeth is killed</w:t>
      </w:r>
    </w:p>
    <w:p w14:paraId="5A1287E4" w14:textId="0ECD9516" w:rsidR="000C020E" w:rsidRPr="00536C2D" w:rsidRDefault="000C020E" w:rsidP="00536C2D">
      <w:pPr>
        <w:jc w:val="both"/>
      </w:pPr>
      <w:r w:rsidRPr="00536C2D">
        <w:rPr>
          <w:b/>
          <w:color w:val="4472C4" w:themeColor="accent1"/>
        </w:rPr>
        <w:t>1534</w:t>
      </w:r>
      <w:r w:rsidRPr="00536C2D">
        <w:t xml:space="preserve"> – Henry VIII breaks from Rome and declares himself head of the Church of England</w:t>
      </w:r>
    </w:p>
    <w:p w14:paraId="7FDD38BE" w14:textId="0A2BE68C" w:rsidR="000C020E" w:rsidRPr="00536C2D" w:rsidRDefault="000C020E" w:rsidP="00536C2D">
      <w:pPr>
        <w:jc w:val="both"/>
      </w:pPr>
      <w:r w:rsidRPr="00536C2D">
        <w:rPr>
          <w:b/>
          <w:color w:val="4472C4" w:themeColor="accent1"/>
        </w:rPr>
        <w:t>1603</w:t>
      </w:r>
      <w:r w:rsidRPr="00536C2D">
        <w:t xml:space="preserve"> – Death of Elizabeth I; accession of James I; Raleigh is imprisoned for treason; outbreak of plague in English; defeat of Irish rebels</w:t>
      </w:r>
    </w:p>
    <w:p w14:paraId="1ACEC8B0" w14:textId="336315A5" w:rsidR="000C020E" w:rsidRPr="00536C2D" w:rsidRDefault="000C020E" w:rsidP="00536C2D">
      <w:pPr>
        <w:jc w:val="both"/>
      </w:pPr>
      <w:r w:rsidRPr="00536C2D">
        <w:rPr>
          <w:b/>
          <w:color w:val="4472C4" w:themeColor="accent1"/>
        </w:rPr>
        <w:t>1605</w:t>
      </w:r>
      <w:r w:rsidRPr="00536C2D">
        <w:t xml:space="preserve"> – Discovery of Guy Fawkes’s plot to blow up the Houses of Parliament</w:t>
      </w:r>
    </w:p>
    <w:p w14:paraId="7B422ABD" w14:textId="00067418" w:rsidR="000C020E" w:rsidRPr="00536C2D" w:rsidRDefault="000C020E" w:rsidP="00536C2D">
      <w:pPr>
        <w:jc w:val="both"/>
        <w:rPr>
          <w:i/>
        </w:rPr>
      </w:pPr>
      <w:r w:rsidRPr="00536C2D">
        <w:tab/>
      </w:r>
      <w:r w:rsidRPr="00536C2D">
        <w:rPr>
          <w:b/>
          <w:color w:val="4472C4" w:themeColor="accent1"/>
        </w:rPr>
        <w:t>1606</w:t>
      </w:r>
      <w:r w:rsidRPr="00536C2D">
        <w:t xml:space="preserve"> – Shakespeare writes </w:t>
      </w:r>
      <w:r w:rsidRPr="00536C2D">
        <w:rPr>
          <w:i/>
        </w:rPr>
        <w:t>Macbeth</w:t>
      </w:r>
    </w:p>
    <w:p w14:paraId="771BF59E" w14:textId="3003FF71" w:rsidR="000C020E" w:rsidRPr="00536C2D" w:rsidRDefault="000C020E" w:rsidP="00536C2D">
      <w:pPr>
        <w:jc w:val="both"/>
        <w:rPr>
          <w:b/>
          <w:color w:val="4472C4" w:themeColor="accent1"/>
        </w:rPr>
      </w:pPr>
    </w:p>
    <w:p w14:paraId="4719E6E1" w14:textId="1D8D33FA" w:rsidR="00A826B9" w:rsidRDefault="00A826B9" w:rsidP="00536C2D">
      <w:pPr>
        <w:spacing w:line="360" w:lineRule="auto"/>
        <w:jc w:val="both"/>
      </w:pPr>
      <w:r w:rsidRPr="00536C2D">
        <w:t>Shakespeare's drama is innovative and challenging in exactly the way of the Renaissance. It questions the beliefs, assumptions and politics upon which Jacobean society was founded. And although the play concludes in a restoration of order and stability, many critics are inclined to argue that their imaginative energy goes into subverting, rather than reinforcing, traditional values.</w:t>
      </w:r>
    </w:p>
    <w:p w14:paraId="4D0FB2CB" w14:textId="6E4AFFB1" w:rsidR="00536C2D" w:rsidRDefault="00536C2D" w:rsidP="00536C2D">
      <w:pPr>
        <w:spacing w:line="360" w:lineRule="auto"/>
        <w:jc w:val="both"/>
      </w:pPr>
    </w:p>
    <w:p w14:paraId="7DE58B08" w14:textId="51385104" w:rsidR="00B50A8C" w:rsidRPr="000C020E" w:rsidRDefault="00B50A8C">
      <w:pPr>
        <w:rPr>
          <w:b/>
          <w:color w:val="4472C4" w:themeColor="accent1"/>
          <w:sz w:val="28"/>
        </w:rPr>
      </w:pPr>
      <w:r w:rsidRPr="000C020E">
        <w:rPr>
          <w:b/>
          <w:color w:val="4472C4" w:themeColor="accent1"/>
          <w:sz w:val="28"/>
        </w:rPr>
        <w:lastRenderedPageBreak/>
        <w:t xml:space="preserve">The </w:t>
      </w:r>
      <w:proofErr w:type="gramStart"/>
      <w:r w:rsidRPr="000C020E">
        <w:rPr>
          <w:b/>
          <w:color w:val="4472C4" w:themeColor="accent1"/>
          <w:sz w:val="28"/>
        </w:rPr>
        <w:t>Setting</w:t>
      </w:r>
      <w:proofErr w:type="gramEnd"/>
      <w:r w:rsidRPr="000C020E">
        <w:rPr>
          <w:b/>
          <w:color w:val="4472C4" w:themeColor="accent1"/>
          <w:sz w:val="28"/>
        </w:rPr>
        <w:t xml:space="preserve"> of the play:</w:t>
      </w:r>
    </w:p>
    <w:p w14:paraId="50036FE8" w14:textId="117C72B1" w:rsidR="00B50A8C" w:rsidRDefault="00B50A8C" w:rsidP="00BA3D26">
      <w:pPr>
        <w:jc w:val="both"/>
      </w:pPr>
      <w:r>
        <w:rPr>
          <w:i/>
        </w:rPr>
        <w:t xml:space="preserve">Macbeth </w:t>
      </w:r>
      <w:r>
        <w:t>is set in Scotland – with just one scene set in the King’s Palace in England.</w:t>
      </w:r>
    </w:p>
    <w:p w14:paraId="6E48AC9E" w14:textId="376F8FEA" w:rsidR="00B50A8C" w:rsidRDefault="00B50A8C" w:rsidP="00BA3D26">
      <w:pPr>
        <w:jc w:val="both"/>
      </w:pPr>
      <w:r>
        <w:t xml:space="preserve">Action takes place on a black heath, a camp near a </w:t>
      </w:r>
      <w:proofErr w:type="gramStart"/>
      <w:r>
        <w:t>battle field</w:t>
      </w:r>
      <w:proofErr w:type="gramEnd"/>
      <w:r>
        <w:t xml:space="preserve"> and in or around various castles.  One exception is the Witches’ meeting with Hecate at the Pit of Acheron (Hell).</w:t>
      </w:r>
    </w:p>
    <w:p w14:paraId="4B00439F" w14:textId="4AE80CC9" w:rsidR="00B50A8C" w:rsidRDefault="00B50A8C" w:rsidP="00BA3D26">
      <w:pPr>
        <w:jc w:val="both"/>
      </w:pPr>
      <w:r>
        <w:t xml:space="preserve">Setting creates a bleak and Gothic feel to the play – although the play predates the Gothic era, there are elements of </w:t>
      </w:r>
      <w:r>
        <w:rPr>
          <w:i/>
        </w:rPr>
        <w:t xml:space="preserve">Macbeth </w:t>
      </w:r>
      <w:r>
        <w:t xml:space="preserve">that are distinctly Gothic.  </w:t>
      </w:r>
    </w:p>
    <w:p w14:paraId="433F663E" w14:textId="77777777" w:rsidR="00536C2D" w:rsidRDefault="00536C2D" w:rsidP="00BA3D26">
      <w:pPr>
        <w:jc w:val="both"/>
      </w:pPr>
    </w:p>
    <w:p w14:paraId="790A2E0C" w14:textId="7828A8FE" w:rsidR="00B50A8C" w:rsidRPr="00536C2D" w:rsidRDefault="00B50A8C" w:rsidP="00BA3D26">
      <w:pPr>
        <w:jc w:val="both"/>
        <w:rPr>
          <w:i/>
        </w:rPr>
      </w:pPr>
      <w:r>
        <w:t>Gothic elements</w:t>
      </w:r>
      <w:r w:rsidR="00536C2D">
        <w:t xml:space="preserve"> present in </w:t>
      </w:r>
      <w:r w:rsidR="00536C2D">
        <w:rPr>
          <w:i/>
        </w:rPr>
        <w:t xml:space="preserve">Macbeth: </w:t>
      </w:r>
    </w:p>
    <w:p w14:paraId="65746BC2" w14:textId="257B2B60" w:rsidR="00B50A8C" w:rsidRDefault="00B50A8C" w:rsidP="00BA3D26">
      <w:pPr>
        <w:pStyle w:val="ListParagraph"/>
        <w:numPr>
          <w:ilvl w:val="0"/>
          <w:numId w:val="1"/>
        </w:numPr>
        <w:spacing w:line="360" w:lineRule="auto"/>
        <w:jc w:val="both"/>
      </w:pPr>
      <w:r>
        <w:t xml:space="preserve">The settings are generally dark and claustrophobic </w:t>
      </w:r>
    </w:p>
    <w:p w14:paraId="013BC1DE" w14:textId="22C92BF3" w:rsidR="00B50A8C" w:rsidRDefault="00B50A8C" w:rsidP="00BA3D26">
      <w:pPr>
        <w:pStyle w:val="ListParagraph"/>
        <w:numPr>
          <w:ilvl w:val="0"/>
          <w:numId w:val="1"/>
        </w:numPr>
        <w:spacing w:line="360" w:lineRule="auto"/>
        <w:jc w:val="both"/>
      </w:pPr>
      <w:r>
        <w:t>Fear and guilt</w:t>
      </w:r>
    </w:p>
    <w:p w14:paraId="1AA7D9E7" w14:textId="6581AA51" w:rsidR="00B50A8C" w:rsidRDefault="00B50A8C" w:rsidP="00BA3D26">
      <w:pPr>
        <w:pStyle w:val="ListParagraph"/>
        <w:numPr>
          <w:ilvl w:val="0"/>
          <w:numId w:val="1"/>
        </w:numPr>
        <w:spacing w:line="360" w:lineRule="auto"/>
        <w:jc w:val="both"/>
      </w:pPr>
      <w:r>
        <w:t>Sightings of ghosts</w:t>
      </w:r>
    </w:p>
    <w:p w14:paraId="3A6FD0F3" w14:textId="134D3B73" w:rsidR="00B50A8C" w:rsidRDefault="00B50A8C" w:rsidP="00BA3D26">
      <w:pPr>
        <w:pStyle w:val="ListParagraph"/>
        <w:numPr>
          <w:ilvl w:val="0"/>
          <w:numId w:val="1"/>
        </w:numPr>
        <w:spacing w:line="360" w:lineRule="auto"/>
        <w:jc w:val="both"/>
      </w:pPr>
      <w:r>
        <w:t xml:space="preserve">Key scene: Macbeth’s disturbance and fear when seeing the vision of the murdered Banquo – this scene </w:t>
      </w:r>
      <w:proofErr w:type="gramStart"/>
      <w:r>
        <w:t>in particular brings</w:t>
      </w:r>
      <w:proofErr w:type="gramEnd"/>
      <w:r>
        <w:t xml:space="preserve"> together five elements of the Gothic genre in fear, guilt, murder, blood and a ghost.</w:t>
      </w:r>
    </w:p>
    <w:p w14:paraId="67CB2C46" w14:textId="46AADA0F" w:rsidR="00B50A8C" w:rsidRDefault="00B50A8C" w:rsidP="00BA3D26">
      <w:pPr>
        <w:pStyle w:val="ListParagraph"/>
        <w:numPr>
          <w:ilvl w:val="0"/>
          <w:numId w:val="1"/>
        </w:numPr>
        <w:spacing w:line="360" w:lineRule="auto"/>
        <w:jc w:val="both"/>
      </w:pPr>
      <w:r>
        <w:t>The setting, inside a castle, is also Gothic.</w:t>
      </w:r>
    </w:p>
    <w:p w14:paraId="237C40E0" w14:textId="4343BDC8" w:rsidR="00B50A8C" w:rsidRDefault="00B50A8C" w:rsidP="00BA3D26">
      <w:pPr>
        <w:pStyle w:val="ListParagraph"/>
        <w:numPr>
          <w:ilvl w:val="0"/>
          <w:numId w:val="1"/>
        </w:numPr>
        <w:spacing w:line="360" w:lineRule="auto"/>
        <w:jc w:val="both"/>
      </w:pPr>
      <w:r>
        <w:t>The supernatural – the witches, the dagger and a ghost</w:t>
      </w:r>
    </w:p>
    <w:p w14:paraId="18D4762E" w14:textId="35B77048" w:rsidR="00B50A8C" w:rsidRDefault="00B50A8C" w:rsidP="00BA3D26">
      <w:pPr>
        <w:pStyle w:val="ListParagraph"/>
        <w:numPr>
          <w:ilvl w:val="0"/>
          <w:numId w:val="1"/>
        </w:numPr>
        <w:spacing w:line="360" w:lineRule="auto"/>
        <w:jc w:val="both"/>
      </w:pPr>
      <w:r>
        <w:t>Lady Macbeth conjures up evil and asks to be unnaturally unsexed (Act 1, Scene 5)</w:t>
      </w:r>
    </w:p>
    <w:p w14:paraId="595B5258" w14:textId="032863D8" w:rsidR="00B50A8C" w:rsidRDefault="00B50A8C" w:rsidP="00BA3D26">
      <w:pPr>
        <w:pStyle w:val="ListParagraph"/>
        <w:numPr>
          <w:ilvl w:val="0"/>
          <w:numId w:val="1"/>
        </w:numPr>
        <w:spacing w:line="360" w:lineRule="auto"/>
        <w:jc w:val="both"/>
      </w:pPr>
      <w:r>
        <w:t>After the murder of Duncan, the very night acts against nature as horses are said to have eaten each other (Act 2, Scene 4) and a falcon is reported to have killed a smaller bird.</w:t>
      </w:r>
    </w:p>
    <w:p w14:paraId="6A0677CF" w14:textId="40502F9D" w:rsidR="000C020E" w:rsidRDefault="00B50A8C" w:rsidP="00BA3D26">
      <w:pPr>
        <w:pStyle w:val="ListParagraph"/>
        <w:numPr>
          <w:ilvl w:val="0"/>
          <w:numId w:val="1"/>
        </w:numPr>
        <w:spacing w:line="360" w:lineRule="auto"/>
        <w:jc w:val="both"/>
      </w:pPr>
      <w:r>
        <w:t>Much of the play takes place in darkness or half-light</w:t>
      </w:r>
      <w:r w:rsidR="000C020E">
        <w:t xml:space="preserve"> adding mystery and uncertainty to events.</w:t>
      </w:r>
    </w:p>
    <w:p w14:paraId="48D2C113" w14:textId="1C7BACFC" w:rsidR="000C020E" w:rsidRDefault="000C020E" w:rsidP="00BA3D26">
      <w:pPr>
        <w:pStyle w:val="ListParagraph"/>
        <w:numPr>
          <w:ilvl w:val="0"/>
          <w:numId w:val="1"/>
        </w:numPr>
        <w:spacing w:line="360" w:lineRule="auto"/>
        <w:jc w:val="both"/>
      </w:pPr>
      <w:r>
        <w:t>Lady Macbeth's madness and the emphasis on blood – 'Who would have thought the old man to have so much blood in him?' (V. 1.39– 40) – are also features of the genre, as physical and mental torment are used to heighten the action.</w:t>
      </w:r>
    </w:p>
    <w:p w14:paraId="4FA80D79" w14:textId="31023AC3" w:rsidR="00BA3D26" w:rsidRDefault="00BA3D26" w:rsidP="00BA3D26">
      <w:pPr>
        <w:spacing w:line="360" w:lineRule="auto"/>
        <w:jc w:val="both"/>
      </w:pPr>
    </w:p>
    <w:p w14:paraId="45396164" w14:textId="77777777" w:rsidR="00A826B9" w:rsidRDefault="00A826B9" w:rsidP="00A826B9">
      <w:pPr>
        <w:spacing w:line="360" w:lineRule="auto"/>
        <w:jc w:val="both"/>
      </w:pPr>
    </w:p>
    <w:p w14:paraId="3F6C02BC" w14:textId="2DB1BF50" w:rsidR="00BA3D26" w:rsidRDefault="00BA3D26" w:rsidP="00BA3D26">
      <w:pPr>
        <w:spacing w:line="360" w:lineRule="auto"/>
        <w:jc w:val="both"/>
      </w:pPr>
    </w:p>
    <w:p w14:paraId="170531D0" w14:textId="3D54B28F" w:rsidR="00BA3D26" w:rsidRDefault="00BA3D26" w:rsidP="00BA3D26">
      <w:pPr>
        <w:spacing w:line="360" w:lineRule="auto"/>
        <w:jc w:val="both"/>
      </w:pPr>
    </w:p>
    <w:p w14:paraId="7552E20D" w14:textId="07B6FF38" w:rsidR="00BA3D26" w:rsidRDefault="00BA3D26" w:rsidP="00BA3D26">
      <w:pPr>
        <w:spacing w:line="360" w:lineRule="auto"/>
        <w:jc w:val="both"/>
      </w:pPr>
    </w:p>
    <w:p w14:paraId="1269A970" w14:textId="1F501A94" w:rsidR="00BA3D26" w:rsidRDefault="00BA3D26" w:rsidP="00BA3D26">
      <w:pPr>
        <w:spacing w:line="360" w:lineRule="auto"/>
        <w:jc w:val="both"/>
      </w:pPr>
    </w:p>
    <w:p w14:paraId="5F185A22" w14:textId="4446B74C" w:rsidR="008E7FA1" w:rsidRDefault="008E7FA1" w:rsidP="00BA3D26">
      <w:pPr>
        <w:spacing w:line="360" w:lineRule="auto"/>
        <w:jc w:val="both"/>
      </w:pPr>
    </w:p>
    <w:p w14:paraId="66A34F1F" w14:textId="6CBBDBBA" w:rsidR="00BA3D26" w:rsidRDefault="008E7FA1" w:rsidP="008E7FA1">
      <w:pPr>
        <w:spacing w:line="360" w:lineRule="auto"/>
        <w:jc w:val="center"/>
        <w:rPr>
          <w:b/>
          <w:sz w:val="28"/>
          <w:u w:val="single"/>
        </w:rPr>
      </w:pPr>
      <w:r w:rsidRPr="00536C2D">
        <w:rPr>
          <w:b/>
          <w:sz w:val="28"/>
          <w:u w:val="single"/>
        </w:rPr>
        <w:lastRenderedPageBreak/>
        <w:t xml:space="preserve">The Character of </w:t>
      </w:r>
      <w:r w:rsidR="00BA3D26" w:rsidRPr="00536C2D">
        <w:rPr>
          <w:b/>
          <w:sz w:val="28"/>
          <w:u w:val="single"/>
        </w:rPr>
        <w:t>Macbeth</w:t>
      </w:r>
    </w:p>
    <w:p w14:paraId="7DE9616F" w14:textId="7D4BCAB1" w:rsidR="00DE7CA3" w:rsidRDefault="00DE7CA3" w:rsidP="008E7FA1">
      <w:pPr>
        <w:spacing w:line="360" w:lineRule="auto"/>
        <w:jc w:val="center"/>
        <w:rPr>
          <w:b/>
          <w:sz w:val="28"/>
          <w:u w:val="single"/>
        </w:rPr>
      </w:pPr>
    </w:p>
    <w:p w14:paraId="2097710C" w14:textId="71AACF13" w:rsidR="008E7FA1" w:rsidRPr="009C57C6" w:rsidRDefault="008E7FA1" w:rsidP="00536C2D">
      <w:pPr>
        <w:spacing w:line="276" w:lineRule="auto"/>
        <w:jc w:val="both"/>
        <w:rPr>
          <w:b/>
          <w:color w:val="4472C4" w:themeColor="accent1"/>
        </w:rPr>
      </w:pPr>
      <w:r w:rsidRPr="009C57C6">
        <w:rPr>
          <w:b/>
          <w:color w:val="4472C4" w:themeColor="accent1"/>
        </w:rPr>
        <w:t>A ‘peerless kinsman’?</w:t>
      </w:r>
    </w:p>
    <w:p w14:paraId="2418DB4A" w14:textId="66361E77" w:rsidR="008E7FA1" w:rsidRPr="009C57C6" w:rsidRDefault="008E7FA1" w:rsidP="00536C2D">
      <w:pPr>
        <w:spacing w:after="0" w:line="276" w:lineRule="auto"/>
        <w:jc w:val="both"/>
      </w:pPr>
      <w:r w:rsidRPr="009C57C6">
        <w:t xml:space="preserve">In the reports of Macbeth's courage in battle, in the second scene of the play, he is 'brave Macbeth' and 'valour's minion' (I. 2.16 and I. 2.19). Duncan, acknowledging his champion, calls him 'valiant cousin' and 'noble Macbeth' (I. 2.24 and I. 2.70). In Act I there is only one reservation expressed about Macbeth's character, and in different circumstances it could be considered a compliment. This 'peerless kinsman' to King Duncan (I. 4.59) is judged by his wife to have a nature 'too full </w:t>
      </w:r>
      <w:proofErr w:type="spellStart"/>
      <w:r w:rsidRPr="009C57C6">
        <w:t>o'the</w:t>
      </w:r>
      <w:proofErr w:type="spellEnd"/>
      <w:r w:rsidRPr="009C57C6">
        <w:t xml:space="preserve"> milk of human-kindness' (I. 5.15) to allow him to kill Duncan. She recognises his ambition to be 'great' but feels that he would prefer to be given the throne by someone else, whatever methods were used, rather than grab it himself. The second part of her analysis (I. 7.47– 53) points to a basic dishonesty in Macbeth and it is this aspect of his character that she ruthlessly attacks, hoping to overcome his doubts. His qualms and repulsion, before and after Duncan's murder, are denounced as cowardice and foolishness by his wife; and later, in Act III, she feels he has not improved.</w:t>
      </w:r>
    </w:p>
    <w:p w14:paraId="453B9C43" w14:textId="2373E530" w:rsidR="008E7FA1" w:rsidRDefault="008E7FA1" w:rsidP="008E7FA1">
      <w:pPr>
        <w:spacing w:after="0" w:line="360" w:lineRule="auto"/>
        <w:jc w:val="both"/>
      </w:pPr>
    </w:p>
    <w:p w14:paraId="302C1E28" w14:textId="278DB575" w:rsidR="00536C2D" w:rsidRDefault="00536C2D" w:rsidP="008E7FA1">
      <w:pPr>
        <w:spacing w:after="0" w:line="360" w:lineRule="auto"/>
        <w:jc w:val="both"/>
      </w:pPr>
    </w:p>
    <w:p w14:paraId="02770394" w14:textId="77777777" w:rsidR="00536C2D" w:rsidRPr="009C57C6" w:rsidRDefault="00536C2D" w:rsidP="008E7FA1">
      <w:pPr>
        <w:spacing w:after="0" w:line="360" w:lineRule="auto"/>
        <w:jc w:val="both"/>
      </w:pPr>
    </w:p>
    <w:p w14:paraId="23B607C8" w14:textId="11386E35" w:rsidR="008E7FA1" w:rsidRPr="009C57C6" w:rsidRDefault="008E7FA1" w:rsidP="00536C2D">
      <w:pPr>
        <w:spacing w:after="0" w:line="276" w:lineRule="auto"/>
        <w:jc w:val="both"/>
        <w:rPr>
          <w:b/>
          <w:color w:val="4472C4" w:themeColor="accent1"/>
        </w:rPr>
      </w:pPr>
      <w:r w:rsidRPr="009C57C6">
        <w:rPr>
          <w:b/>
          <w:color w:val="4472C4" w:themeColor="accent1"/>
        </w:rPr>
        <w:t>Unsoldierly behaviour:</w:t>
      </w:r>
    </w:p>
    <w:p w14:paraId="1087475D" w14:textId="45FFD7CF" w:rsidR="008E7FA1" w:rsidRPr="009C57C6" w:rsidRDefault="008E7FA1" w:rsidP="00536C2D">
      <w:pPr>
        <w:spacing w:after="0" w:line="276" w:lineRule="auto"/>
        <w:jc w:val="both"/>
      </w:pPr>
      <w:r w:rsidRPr="009C57C6">
        <w:t xml:space="preserve">Macbeth is a soldier in armour at his first appearance in the play and at his final exit. In between, we witness some very unsoldierly behaviour when he is frequently out of rational control. He is described as 'rapt' and 'brain-sickly' earlier on, 'sick at heart' and 'cowed' towards the end. In situation after </w:t>
      </w:r>
      <w:proofErr w:type="gramStart"/>
      <w:r w:rsidRPr="009C57C6">
        <w:t>situation</w:t>
      </w:r>
      <w:proofErr w:type="gramEnd"/>
      <w:r w:rsidRPr="009C57C6">
        <w:t xml:space="preserve"> he is preoccupied with speculations rather than facts. His awareness of this tendency leads him to observe: </w:t>
      </w:r>
    </w:p>
    <w:p w14:paraId="0306EE34" w14:textId="77777777" w:rsidR="008E7FA1" w:rsidRPr="009C57C6" w:rsidRDefault="008E7FA1" w:rsidP="00536C2D">
      <w:pPr>
        <w:spacing w:after="0" w:line="276" w:lineRule="auto"/>
        <w:jc w:val="both"/>
      </w:pPr>
    </w:p>
    <w:p w14:paraId="3AE28EA6" w14:textId="77777777" w:rsidR="008E7FA1" w:rsidRPr="009C57C6" w:rsidRDefault="008E7FA1" w:rsidP="00536C2D">
      <w:pPr>
        <w:spacing w:after="0" w:line="276" w:lineRule="auto"/>
        <w:ind w:left="720"/>
        <w:jc w:val="both"/>
        <w:rPr>
          <w:b/>
        </w:rPr>
      </w:pPr>
      <w:r w:rsidRPr="009C57C6">
        <w:rPr>
          <w:b/>
        </w:rPr>
        <w:t xml:space="preserve">Strange things I have in head, that will to </w:t>
      </w:r>
      <w:proofErr w:type="gramStart"/>
      <w:r w:rsidRPr="009C57C6">
        <w:rPr>
          <w:b/>
        </w:rPr>
        <w:t>hand;</w:t>
      </w:r>
      <w:proofErr w:type="gramEnd"/>
      <w:r w:rsidRPr="009C57C6">
        <w:rPr>
          <w:b/>
        </w:rPr>
        <w:t xml:space="preserve"> </w:t>
      </w:r>
    </w:p>
    <w:p w14:paraId="0339E02F" w14:textId="77777777" w:rsidR="008E7FA1" w:rsidRPr="009C57C6" w:rsidRDefault="008E7FA1" w:rsidP="00536C2D">
      <w:pPr>
        <w:spacing w:after="0" w:line="276" w:lineRule="auto"/>
        <w:ind w:left="720"/>
        <w:jc w:val="both"/>
        <w:rPr>
          <w:b/>
        </w:rPr>
      </w:pPr>
      <w:r w:rsidRPr="009C57C6">
        <w:rPr>
          <w:b/>
        </w:rPr>
        <w:t xml:space="preserve">Which must be acted ere they may be scanned. (III. 4.138– 9) </w:t>
      </w:r>
    </w:p>
    <w:p w14:paraId="43BD089A" w14:textId="77777777" w:rsidR="008E7FA1" w:rsidRPr="009C57C6" w:rsidRDefault="008E7FA1" w:rsidP="00536C2D">
      <w:pPr>
        <w:spacing w:after="0" w:line="276" w:lineRule="auto"/>
        <w:jc w:val="both"/>
      </w:pPr>
    </w:p>
    <w:p w14:paraId="1B54EF4F" w14:textId="5DCC84C3" w:rsidR="008E7FA1" w:rsidRPr="009C57C6" w:rsidRDefault="008E7FA1" w:rsidP="00536C2D">
      <w:pPr>
        <w:spacing w:after="0" w:line="276" w:lineRule="auto"/>
        <w:jc w:val="both"/>
      </w:pPr>
      <w:r w:rsidRPr="009C57C6">
        <w:t>This comes at the end of the supper scene where he has undergone excruciating tortures in his mind at the appearance of Banquo's ghost. He can act only when he does not allow himself to think and, as a result, his actions become more frenzied as the play continues. Only in Duncan's murder does he participate directly and here he acts under pressure from his wife.</w:t>
      </w:r>
    </w:p>
    <w:p w14:paraId="0A0E02DC" w14:textId="1AE698CC" w:rsidR="008E7FA1" w:rsidRPr="009C57C6" w:rsidRDefault="008E7FA1" w:rsidP="009C57C6">
      <w:pPr>
        <w:spacing w:after="0" w:line="240" w:lineRule="auto"/>
        <w:jc w:val="both"/>
      </w:pPr>
    </w:p>
    <w:p w14:paraId="1B809783" w14:textId="2AD0EF7A" w:rsidR="008E7FA1" w:rsidRDefault="008E7FA1" w:rsidP="009C57C6">
      <w:pPr>
        <w:spacing w:after="0" w:line="240" w:lineRule="auto"/>
        <w:jc w:val="both"/>
      </w:pPr>
    </w:p>
    <w:p w14:paraId="2C7FE355" w14:textId="4140ED59" w:rsidR="00536C2D" w:rsidRDefault="00536C2D" w:rsidP="009C57C6">
      <w:pPr>
        <w:spacing w:after="0" w:line="240" w:lineRule="auto"/>
        <w:jc w:val="both"/>
      </w:pPr>
    </w:p>
    <w:p w14:paraId="72DE5562" w14:textId="567E7993" w:rsidR="00536C2D" w:rsidRDefault="00536C2D" w:rsidP="009C57C6">
      <w:pPr>
        <w:spacing w:after="0" w:line="240" w:lineRule="auto"/>
        <w:jc w:val="both"/>
      </w:pPr>
    </w:p>
    <w:p w14:paraId="4D0AE8AC" w14:textId="368CFA62" w:rsidR="00536C2D" w:rsidRDefault="00536C2D" w:rsidP="009C57C6">
      <w:pPr>
        <w:spacing w:after="0" w:line="240" w:lineRule="auto"/>
        <w:jc w:val="both"/>
      </w:pPr>
    </w:p>
    <w:p w14:paraId="596E4AA8" w14:textId="7732ECB0" w:rsidR="00536C2D" w:rsidRDefault="00536C2D" w:rsidP="009C57C6">
      <w:pPr>
        <w:spacing w:after="0" w:line="240" w:lineRule="auto"/>
        <w:jc w:val="both"/>
      </w:pPr>
    </w:p>
    <w:p w14:paraId="77AF1E16" w14:textId="14221F77" w:rsidR="00536C2D" w:rsidRDefault="00536C2D" w:rsidP="009C57C6">
      <w:pPr>
        <w:spacing w:after="0" w:line="240" w:lineRule="auto"/>
        <w:jc w:val="both"/>
      </w:pPr>
    </w:p>
    <w:p w14:paraId="7C1DDA3D" w14:textId="62B29B36" w:rsidR="00536C2D" w:rsidRDefault="00536C2D" w:rsidP="009C57C6">
      <w:pPr>
        <w:spacing w:after="0" w:line="240" w:lineRule="auto"/>
        <w:jc w:val="both"/>
      </w:pPr>
    </w:p>
    <w:p w14:paraId="78F942A0" w14:textId="0D7DF66E" w:rsidR="00DE7CA3" w:rsidRDefault="00DE7CA3" w:rsidP="009C57C6">
      <w:pPr>
        <w:spacing w:after="0" w:line="240" w:lineRule="auto"/>
        <w:jc w:val="both"/>
      </w:pPr>
    </w:p>
    <w:p w14:paraId="346388A4" w14:textId="77777777" w:rsidR="00DE7CA3" w:rsidRDefault="00DE7CA3" w:rsidP="009C57C6">
      <w:pPr>
        <w:spacing w:after="0" w:line="240" w:lineRule="auto"/>
        <w:jc w:val="both"/>
      </w:pPr>
    </w:p>
    <w:p w14:paraId="5F055DC6" w14:textId="6BEB6578" w:rsidR="00536C2D" w:rsidRDefault="00536C2D" w:rsidP="009C57C6">
      <w:pPr>
        <w:spacing w:after="0" w:line="240" w:lineRule="auto"/>
        <w:jc w:val="both"/>
      </w:pPr>
    </w:p>
    <w:p w14:paraId="7F912910" w14:textId="7D280AB3" w:rsidR="008E7FA1" w:rsidRPr="009C57C6" w:rsidRDefault="008E7FA1" w:rsidP="00536C2D">
      <w:pPr>
        <w:spacing w:after="0" w:line="276" w:lineRule="auto"/>
        <w:jc w:val="both"/>
        <w:rPr>
          <w:b/>
          <w:color w:val="4472C4" w:themeColor="accent1"/>
        </w:rPr>
      </w:pPr>
      <w:r w:rsidRPr="009C57C6">
        <w:rPr>
          <w:b/>
          <w:color w:val="4472C4" w:themeColor="accent1"/>
        </w:rPr>
        <w:lastRenderedPageBreak/>
        <w:t>Macbeth as a tyrant:</w:t>
      </w:r>
    </w:p>
    <w:p w14:paraId="6C88DC42" w14:textId="4BB7ABE8" w:rsidR="008E7FA1" w:rsidRPr="009C57C6" w:rsidRDefault="008E7FA1" w:rsidP="00536C2D">
      <w:pPr>
        <w:spacing w:after="0" w:line="276" w:lineRule="auto"/>
        <w:jc w:val="both"/>
      </w:pPr>
      <w:r w:rsidRPr="009C57C6">
        <w:t>At the end of Act II, Macduff appears to anticipate Banquo's suspicions that he '</w:t>
      </w:r>
      <w:proofErr w:type="spellStart"/>
      <w:r w:rsidRPr="009C57C6">
        <w:t>playedst</w:t>
      </w:r>
      <w:proofErr w:type="spellEnd"/>
      <w:r w:rsidRPr="009C57C6">
        <w:t xml:space="preserve"> most foully' to gain the throne. By the end of </w:t>
      </w:r>
      <w:r w:rsidR="00726D67" w:rsidRPr="009C57C6">
        <w:t>Act III,</w:t>
      </w:r>
      <w:r w:rsidRPr="009C57C6">
        <w:t xml:space="preserve"> the decline in Macbeth's reputation is obvious; his title of the second half of the play, 'tyrant', has been introduced (III. 6.22). From now on there is not a good word uttered about Macbeth. Macduff claims that: </w:t>
      </w:r>
    </w:p>
    <w:p w14:paraId="399CF821" w14:textId="77777777" w:rsidR="008E7FA1" w:rsidRPr="009C57C6" w:rsidRDefault="008E7FA1" w:rsidP="00536C2D">
      <w:pPr>
        <w:spacing w:after="0" w:line="276" w:lineRule="auto"/>
        <w:jc w:val="both"/>
      </w:pPr>
    </w:p>
    <w:p w14:paraId="4E7544F1" w14:textId="77777777" w:rsidR="008E7FA1" w:rsidRPr="009C57C6" w:rsidRDefault="008E7FA1" w:rsidP="00536C2D">
      <w:pPr>
        <w:spacing w:after="0" w:line="276" w:lineRule="auto"/>
        <w:ind w:left="720"/>
        <w:jc w:val="both"/>
        <w:rPr>
          <w:b/>
        </w:rPr>
      </w:pPr>
      <w:r w:rsidRPr="009C57C6">
        <w:rPr>
          <w:b/>
        </w:rPr>
        <w:t xml:space="preserve">... Not in the legions </w:t>
      </w:r>
    </w:p>
    <w:p w14:paraId="2CF5090D" w14:textId="77777777" w:rsidR="008E7FA1" w:rsidRPr="009C57C6" w:rsidRDefault="008E7FA1" w:rsidP="00536C2D">
      <w:pPr>
        <w:spacing w:after="0" w:line="276" w:lineRule="auto"/>
        <w:ind w:left="720"/>
        <w:jc w:val="both"/>
        <w:rPr>
          <w:b/>
        </w:rPr>
      </w:pPr>
      <w:r w:rsidRPr="009C57C6">
        <w:rPr>
          <w:b/>
        </w:rPr>
        <w:t xml:space="preserve">Of horrid hell can come a devil more damned </w:t>
      </w:r>
    </w:p>
    <w:p w14:paraId="3E5F638F" w14:textId="4F68EFFE" w:rsidR="008E7FA1" w:rsidRPr="009C57C6" w:rsidRDefault="008E7FA1" w:rsidP="00536C2D">
      <w:pPr>
        <w:spacing w:after="0" w:line="276" w:lineRule="auto"/>
        <w:ind w:left="720"/>
        <w:jc w:val="both"/>
      </w:pPr>
      <w:r w:rsidRPr="009C57C6">
        <w:rPr>
          <w:b/>
        </w:rPr>
        <w:t>In evils to top Macbeth</w:t>
      </w:r>
      <w:r w:rsidRPr="009C57C6">
        <w:t xml:space="preserve"> (IV. 3.55– 7) </w:t>
      </w:r>
    </w:p>
    <w:p w14:paraId="07CBCCED" w14:textId="77777777" w:rsidR="008E7FA1" w:rsidRPr="009C57C6" w:rsidRDefault="008E7FA1" w:rsidP="00536C2D">
      <w:pPr>
        <w:spacing w:after="0" w:line="276" w:lineRule="auto"/>
        <w:jc w:val="both"/>
      </w:pPr>
    </w:p>
    <w:p w14:paraId="74C9109C" w14:textId="308157EC" w:rsidR="008E7FA1" w:rsidRPr="009C57C6" w:rsidRDefault="008E7FA1" w:rsidP="00536C2D">
      <w:pPr>
        <w:spacing w:after="0" w:line="276" w:lineRule="auto"/>
        <w:jc w:val="both"/>
      </w:pPr>
      <w:r w:rsidRPr="009C57C6">
        <w:t>At the end of the play, the '</w:t>
      </w:r>
      <w:proofErr w:type="spellStart"/>
      <w:r w:rsidRPr="009C57C6">
        <w:t>cursèd</w:t>
      </w:r>
      <w:proofErr w:type="spellEnd"/>
      <w:r w:rsidRPr="009C57C6">
        <w:t xml:space="preserve"> head' of the 'dead butcher' is displayed (V. 6.94 and 108), leaving no doubt of Macbeth's terrible decline.</w:t>
      </w:r>
    </w:p>
    <w:p w14:paraId="6D16B892" w14:textId="1BB3AFF4" w:rsidR="008E7FA1" w:rsidRPr="009C57C6" w:rsidRDefault="008E7FA1" w:rsidP="009C57C6">
      <w:pPr>
        <w:spacing w:after="0" w:line="240" w:lineRule="auto"/>
        <w:jc w:val="both"/>
      </w:pPr>
    </w:p>
    <w:p w14:paraId="2E61386B" w14:textId="77777777" w:rsidR="009C57C6" w:rsidRDefault="009C57C6" w:rsidP="009C57C6">
      <w:pPr>
        <w:spacing w:after="0" w:line="240" w:lineRule="auto"/>
        <w:jc w:val="both"/>
        <w:rPr>
          <w:b/>
          <w:color w:val="4472C4" w:themeColor="accent1"/>
        </w:rPr>
      </w:pPr>
    </w:p>
    <w:p w14:paraId="661DE885" w14:textId="77777777" w:rsidR="009C57C6" w:rsidRDefault="009C57C6" w:rsidP="009C57C6">
      <w:pPr>
        <w:spacing w:after="0" w:line="240" w:lineRule="auto"/>
        <w:jc w:val="both"/>
        <w:rPr>
          <w:b/>
          <w:color w:val="4472C4" w:themeColor="accent1"/>
        </w:rPr>
      </w:pPr>
    </w:p>
    <w:p w14:paraId="5771E14E" w14:textId="246E1DA5" w:rsidR="008E7FA1" w:rsidRDefault="008E7FA1" w:rsidP="00536C2D">
      <w:pPr>
        <w:spacing w:after="0" w:line="276" w:lineRule="auto"/>
        <w:jc w:val="both"/>
        <w:rPr>
          <w:b/>
          <w:color w:val="4472C4" w:themeColor="accent1"/>
        </w:rPr>
      </w:pPr>
      <w:r w:rsidRPr="009C57C6">
        <w:rPr>
          <w:b/>
          <w:color w:val="4472C4" w:themeColor="accent1"/>
        </w:rPr>
        <w:t>Supernatural isolation:</w:t>
      </w:r>
    </w:p>
    <w:p w14:paraId="314C0618" w14:textId="27BA4EA8" w:rsidR="008E7FA1" w:rsidRPr="009C57C6" w:rsidRDefault="008E7FA1" w:rsidP="00536C2D">
      <w:pPr>
        <w:spacing w:after="0" w:line="276" w:lineRule="auto"/>
        <w:jc w:val="both"/>
      </w:pPr>
      <w:r w:rsidRPr="009C57C6">
        <w:t xml:space="preserve">After Duncan's and Banquo's murders come the scenes where Macbeth's horror and conscience force themselves into his conscious mind to the neglect of everything else. In the case of the murder of Macduff's family, we do not see Macbeth again for over four hundred lines after he says, 'To crown my thoughts with acts, be it thought and done' (IV. 1.148). The terrifying callousness of the crime seems beyond Macbeth's own comprehension. Each murder he commits, or commissions, is expected by him to end the 'restless </w:t>
      </w:r>
      <w:r w:rsidR="00726D67" w:rsidRPr="009C57C6">
        <w:t>ecstasy</w:t>
      </w:r>
      <w:r w:rsidRPr="009C57C6">
        <w:t xml:space="preserve">' he suffers but even before Duncan's murder he sees something of the futility of such an effort when he realises: </w:t>
      </w:r>
    </w:p>
    <w:p w14:paraId="7925FFBA" w14:textId="77777777" w:rsidR="008E7FA1" w:rsidRPr="009C57C6" w:rsidRDefault="008E7FA1" w:rsidP="00536C2D">
      <w:pPr>
        <w:spacing w:after="0" w:line="276" w:lineRule="auto"/>
        <w:jc w:val="both"/>
      </w:pPr>
    </w:p>
    <w:p w14:paraId="3120745F" w14:textId="77777777" w:rsidR="008E7FA1" w:rsidRPr="009C57C6" w:rsidRDefault="008E7FA1" w:rsidP="00536C2D">
      <w:pPr>
        <w:spacing w:after="0" w:line="276" w:lineRule="auto"/>
        <w:ind w:left="720"/>
        <w:jc w:val="both"/>
        <w:rPr>
          <w:b/>
        </w:rPr>
      </w:pPr>
      <w:r w:rsidRPr="009C57C6">
        <w:rPr>
          <w:b/>
        </w:rPr>
        <w:t xml:space="preserve">... that we but teach </w:t>
      </w:r>
    </w:p>
    <w:p w14:paraId="0B46580A" w14:textId="77777777" w:rsidR="008E7FA1" w:rsidRPr="009C57C6" w:rsidRDefault="008E7FA1" w:rsidP="00536C2D">
      <w:pPr>
        <w:spacing w:after="0" w:line="276" w:lineRule="auto"/>
        <w:ind w:left="720"/>
        <w:jc w:val="both"/>
        <w:rPr>
          <w:b/>
        </w:rPr>
      </w:pPr>
      <w:r w:rsidRPr="009C57C6">
        <w:rPr>
          <w:b/>
        </w:rPr>
        <w:t xml:space="preserve">Bloody instructions, which, being taught, return </w:t>
      </w:r>
    </w:p>
    <w:p w14:paraId="79F65A40" w14:textId="77777777" w:rsidR="008E7FA1" w:rsidRPr="009C57C6" w:rsidRDefault="008E7FA1" w:rsidP="00536C2D">
      <w:pPr>
        <w:spacing w:after="0" w:line="276" w:lineRule="auto"/>
        <w:ind w:left="720"/>
        <w:jc w:val="both"/>
        <w:rPr>
          <w:b/>
        </w:rPr>
      </w:pPr>
      <w:r w:rsidRPr="009C57C6">
        <w:rPr>
          <w:b/>
        </w:rPr>
        <w:t xml:space="preserve">To plague the inventor. (I. 7.8– 10) </w:t>
      </w:r>
    </w:p>
    <w:p w14:paraId="12573E73" w14:textId="77777777" w:rsidR="008E7FA1" w:rsidRPr="009C57C6" w:rsidRDefault="008E7FA1" w:rsidP="00536C2D">
      <w:pPr>
        <w:spacing w:after="0" w:line="276" w:lineRule="auto"/>
        <w:jc w:val="both"/>
      </w:pPr>
    </w:p>
    <w:p w14:paraId="789467E5" w14:textId="77777777" w:rsidR="008E7FA1" w:rsidRPr="009C57C6" w:rsidRDefault="008E7FA1" w:rsidP="00536C2D">
      <w:pPr>
        <w:spacing w:after="0" w:line="276" w:lineRule="auto"/>
        <w:jc w:val="both"/>
      </w:pPr>
      <w:r w:rsidRPr="009C57C6">
        <w:t xml:space="preserve">Macbeth lays bare his thoughts in asides throughout the play and his confusion is apparent from very early on: 'This supernatural soliciting / Cannot be ill, cannot be good' (I. 3.129– 30) and 'That function is smothered in surmise / And nothing is but what is not' (I. 3.140– 1). The Witches' prophecy appears clear and yet asks more questions than it answers, while the supernatural element causes Macbeth further concern. </w:t>
      </w:r>
    </w:p>
    <w:p w14:paraId="17411C19" w14:textId="77777777" w:rsidR="008E7FA1" w:rsidRPr="007D2309" w:rsidRDefault="008E7FA1" w:rsidP="00536C2D">
      <w:pPr>
        <w:spacing w:after="0" w:line="276" w:lineRule="auto"/>
        <w:jc w:val="both"/>
        <w:rPr>
          <w:sz w:val="18"/>
        </w:rPr>
      </w:pPr>
    </w:p>
    <w:p w14:paraId="18878B35" w14:textId="4494F3F1" w:rsidR="008E7FA1" w:rsidRPr="009C57C6" w:rsidRDefault="008E7FA1" w:rsidP="00536C2D">
      <w:pPr>
        <w:spacing w:after="0" w:line="276" w:lineRule="auto"/>
        <w:jc w:val="both"/>
      </w:pPr>
      <w:r w:rsidRPr="009C57C6">
        <w:t xml:space="preserve">We are presented with a man motivated to kill Duncan only because of ambition but who, having yielded to this desire, steps so far into blood that there is no turning back. As the play progresses, we are made aware of his peculiar isolation – as all escape routes are blocked off. Before Banquo's murder, Macbeth tells only a certain amount of his plans to his wife, who had been his 'dearest partner of greatness' (I. 5.9– 10), and without her his reliance on the Witches becomes greater. He recognises in Act V Scene 3 that: </w:t>
      </w:r>
    </w:p>
    <w:p w14:paraId="215F461C" w14:textId="77777777" w:rsidR="008E7FA1" w:rsidRPr="009C57C6" w:rsidRDefault="008E7FA1" w:rsidP="00536C2D">
      <w:pPr>
        <w:spacing w:after="0" w:line="276" w:lineRule="auto"/>
        <w:ind w:left="720"/>
        <w:jc w:val="both"/>
      </w:pPr>
    </w:p>
    <w:p w14:paraId="09F79B06" w14:textId="77777777" w:rsidR="008E7FA1" w:rsidRPr="009C57C6" w:rsidRDefault="008E7FA1" w:rsidP="00536C2D">
      <w:pPr>
        <w:spacing w:after="0" w:line="276" w:lineRule="auto"/>
        <w:ind w:left="720"/>
        <w:jc w:val="both"/>
        <w:rPr>
          <w:b/>
        </w:rPr>
      </w:pPr>
      <w:r w:rsidRPr="009C57C6">
        <w:rPr>
          <w:b/>
        </w:rPr>
        <w:t xml:space="preserve">that which should accompany old age, </w:t>
      </w:r>
    </w:p>
    <w:p w14:paraId="3B5EF2CA" w14:textId="77777777" w:rsidR="008E7FA1" w:rsidRPr="009C57C6" w:rsidRDefault="008E7FA1" w:rsidP="00536C2D">
      <w:pPr>
        <w:spacing w:after="0" w:line="276" w:lineRule="auto"/>
        <w:ind w:left="720"/>
        <w:jc w:val="both"/>
        <w:rPr>
          <w:b/>
        </w:rPr>
      </w:pPr>
      <w:r w:rsidRPr="009C57C6">
        <w:rPr>
          <w:b/>
        </w:rPr>
        <w:t xml:space="preserve">As honour, love, obedience, troops of friends, </w:t>
      </w:r>
    </w:p>
    <w:p w14:paraId="0EBFEBD8" w14:textId="55E7D870" w:rsidR="008E7FA1" w:rsidRPr="009C57C6" w:rsidRDefault="008E7FA1" w:rsidP="00536C2D">
      <w:pPr>
        <w:spacing w:after="0" w:line="276" w:lineRule="auto"/>
        <w:ind w:left="720"/>
        <w:jc w:val="both"/>
        <w:rPr>
          <w:b/>
        </w:rPr>
      </w:pPr>
      <w:r w:rsidRPr="009C57C6">
        <w:rPr>
          <w:b/>
        </w:rPr>
        <w:t>I must not look to have. (lines 24– 6)</w:t>
      </w:r>
    </w:p>
    <w:p w14:paraId="53D45D2A" w14:textId="77777777" w:rsidR="00CC11F0" w:rsidRDefault="00CC11F0" w:rsidP="00DE7CA3">
      <w:pPr>
        <w:spacing w:after="0" w:line="276" w:lineRule="auto"/>
        <w:jc w:val="both"/>
        <w:rPr>
          <w:b/>
          <w:color w:val="4472C4" w:themeColor="accent1"/>
        </w:rPr>
      </w:pPr>
    </w:p>
    <w:p w14:paraId="61B9D691" w14:textId="5B54808C" w:rsidR="008E7FA1" w:rsidRDefault="008E7FA1" w:rsidP="00DE7CA3">
      <w:pPr>
        <w:spacing w:after="0" w:line="276" w:lineRule="auto"/>
        <w:jc w:val="both"/>
        <w:rPr>
          <w:b/>
          <w:color w:val="4472C4" w:themeColor="accent1"/>
        </w:rPr>
      </w:pPr>
      <w:r w:rsidRPr="009C57C6">
        <w:rPr>
          <w:b/>
          <w:color w:val="4472C4" w:themeColor="accent1"/>
        </w:rPr>
        <w:lastRenderedPageBreak/>
        <w:t>An intoxicating villain:</w:t>
      </w:r>
    </w:p>
    <w:p w14:paraId="0AF49030" w14:textId="77777777" w:rsidR="00726D67" w:rsidRPr="009C57C6" w:rsidRDefault="00726D67" w:rsidP="00DE7CA3">
      <w:pPr>
        <w:spacing w:after="0" w:line="276" w:lineRule="auto"/>
        <w:jc w:val="both"/>
        <w:rPr>
          <w:b/>
          <w:color w:val="4472C4" w:themeColor="accent1"/>
        </w:rPr>
      </w:pPr>
    </w:p>
    <w:p w14:paraId="0EE1F6F8" w14:textId="77777777" w:rsidR="008E7FA1" w:rsidRPr="009C57C6" w:rsidRDefault="008E7FA1" w:rsidP="00DE7CA3">
      <w:pPr>
        <w:spacing w:after="0" w:line="276" w:lineRule="auto"/>
        <w:jc w:val="both"/>
      </w:pPr>
      <w:r w:rsidRPr="009C57C6">
        <w:t xml:space="preserve">Macbeth associates himself with darkness and evil and he </w:t>
      </w:r>
      <w:proofErr w:type="gramStart"/>
      <w:r w:rsidRPr="009C57C6">
        <w:t>has to</w:t>
      </w:r>
      <w:proofErr w:type="gramEnd"/>
      <w:r w:rsidRPr="009C57C6">
        <w:t xml:space="preserve"> be seen as a villain. How is it, then, that we retain an interest in Macbeth and may even feel some sympathy for him? The answer must lie in the weight of evidence about him presented from the inside. We hear from his own heart of his ambition, his weakness – the wrongness of his behaviour and his deceits. We are made aware of the intoxication he feels at his own evil. Macbeth, as a man, is weak and he finds a misplaced strength in his viciousness. In his dialogue we notice a shift from a diplomatic, hollow ornateness to a blustering, bullying language full of exclamations, questions and commands. However, these are all equally hollow. In the final act, Macbeth concedes to himself that his strutting and fretting are empty gestures but, chained as he is like a bear, he will not surrender. We cannot but admire his affirmation that he 'will try the last' (V. 6.71).</w:t>
      </w:r>
    </w:p>
    <w:p w14:paraId="608F25EF" w14:textId="7FA3B4FB" w:rsidR="008E7FA1" w:rsidRPr="009C57C6" w:rsidRDefault="008E7FA1" w:rsidP="00DE7CA3">
      <w:pPr>
        <w:spacing w:after="0" w:line="276" w:lineRule="auto"/>
        <w:jc w:val="both"/>
      </w:pPr>
    </w:p>
    <w:p w14:paraId="7ED32D10" w14:textId="0D70AC45" w:rsidR="008E7FA1" w:rsidRPr="00DE7CA3" w:rsidRDefault="008E7FA1" w:rsidP="00DE7CA3">
      <w:pPr>
        <w:spacing w:after="0" w:line="276" w:lineRule="auto"/>
        <w:jc w:val="both"/>
      </w:pPr>
      <w:r w:rsidRPr="00DE7CA3">
        <w:t>The Ancient Greeks' idea of a tragic hero was someone who was a hero but had a character flaw which brought about his destruction. Tragic heroes were commonly born of noble birth and, therefore, their descent evoked more pity. Macbeth qualifies as a tragic hero (under the Greek definition) and some commentators have seen ambition as his fateful character flaw.</w:t>
      </w:r>
    </w:p>
    <w:p w14:paraId="368D8917" w14:textId="6ED10FC5" w:rsidR="00D805C4" w:rsidRDefault="00D805C4" w:rsidP="00DE7CA3">
      <w:pPr>
        <w:spacing w:after="0" w:line="276" w:lineRule="auto"/>
        <w:jc w:val="both"/>
      </w:pPr>
    </w:p>
    <w:p w14:paraId="3A9A8DDC" w14:textId="77777777" w:rsidR="00D805C4" w:rsidRDefault="00D805C4" w:rsidP="00DE7CA3">
      <w:pPr>
        <w:spacing w:after="0" w:line="276" w:lineRule="auto"/>
        <w:jc w:val="both"/>
      </w:pPr>
      <w:r>
        <w:t>Shakespeare makes it clear that Macbeth is unsuited to the new roles he obtains during the play. His clothing imagery illustrates this. Macbeth feels he is 'dressed in borrowed robes' (I. 3.108) and when he becomes Thane of Cawdor, Banquo states that 'New honours come upon him / Like our strange garments, cleave not to their mould' (I. 3.144– 5). Towards the end of the play, as Macbeth’s powers slip from him, Angus comments that the title of Kingship 'Hang loose about him, like a giant’s robe / Upon a dwarfish thief' (V. 2.21– 2).</w:t>
      </w:r>
    </w:p>
    <w:p w14:paraId="56410644" w14:textId="3903DCAA" w:rsidR="00D805C4" w:rsidRDefault="00D805C4" w:rsidP="00DE7CA3">
      <w:pPr>
        <w:spacing w:after="0" w:line="276" w:lineRule="auto"/>
        <w:jc w:val="both"/>
      </w:pPr>
    </w:p>
    <w:p w14:paraId="64353F4C" w14:textId="69CA22C5" w:rsidR="00DE7CA3" w:rsidRDefault="00DE7CA3" w:rsidP="00DE7CA3">
      <w:pPr>
        <w:spacing w:after="0" w:line="276" w:lineRule="auto"/>
        <w:jc w:val="both"/>
      </w:pPr>
    </w:p>
    <w:p w14:paraId="0AA4C972" w14:textId="6ED0C0C6" w:rsidR="00DE7CA3" w:rsidRDefault="00DE7CA3" w:rsidP="00DE7CA3">
      <w:pPr>
        <w:spacing w:after="0" w:line="276" w:lineRule="auto"/>
        <w:jc w:val="both"/>
      </w:pPr>
    </w:p>
    <w:p w14:paraId="59806C21" w14:textId="2EC1261A" w:rsidR="00DE7CA3" w:rsidRDefault="00DE7CA3" w:rsidP="00DE7CA3">
      <w:pPr>
        <w:spacing w:after="0" w:line="276" w:lineRule="auto"/>
        <w:jc w:val="both"/>
      </w:pPr>
    </w:p>
    <w:p w14:paraId="42DF6D71" w14:textId="10765228" w:rsidR="00DE7CA3" w:rsidRDefault="00DE7CA3" w:rsidP="00DE7CA3">
      <w:pPr>
        <w:spacing w:after="0" w:line="276" w:lineRule="auto"/>
        <w:jc w:val="both"/>
      </w:pPr>
    </w:p>
    <w:p w14:paraId="263A94A9" w14:textId="3065DFDA" w:rsidR="00DE7CA3" w:rsidRDefault="00DE7CA3" w:rsidP="00DE7CA3">
      <w:pPr>
        <w:spacing w:after="0" w:line="276" w:lineRule="auto"/>
        <w:jc w:val="both"/>
      </w:pPr>
    </w:p>
    <w:p w14:paraId="4F497A79" w14:textId="50EC4A59" w:rsidR="00DE7CA3" w:rsidRDefault="00DE7CA3" w:rsidP="00DE7CA3">
      <w:pPr>
        <w:spacing w:after="0" w:line="276" w:lineRule="auto"/>
        <w:jc w:val="both"/>
      </w:pPr>
    </w:p>
    <w:p w14:paraId="13ED22BC" w14:textId="0B5A3714" w:rsidR="00DE7CA3" w:rsidRDefault="00DE7CA3" w:rsidP="00DE7CA3">
      <w:pPr>
        <w:spacing w:after="0" w:line="276" w:lineRule="auto"/>
        <w:jc w:val="both"/>
      </w:pPr>
    </w:p>
    <w:p w14:paraId="1EFFB742" w14:textId="53263345" w:rsidR="00DE7CA3" w:rsidRDefault="00DE7CA3" w:rsidP="00DE7CA3">
      <w:pPr>
        <w:spacing w:after="0" w:line="276" w:lineRule="auto"/>
        <w:jc w:val="both"/>
      </w:pPr>
    </w:p>
    <w:p w14:paraId="7B89C52A" w14:textId="6F5DDA0F" w:rsidR="00DE7CA3" w:rsidRDefault="00DE7CA3" w:rsidP="00DE7CA3">
      <w:pPr>
        <w:spacing w:after="0" w:line="276" w:lineRule="auto"/>
        <w:jc w:val="both"/>
      </w:pPr>
    </w:p>
    <w:p w14:paraId="7E8370C0" w14:textId="138966F8" w:rsidR="00DE7CA3" w:rsidRDefault="00DE7CA3" w:rsidP="00DE7CA3">
      <w:pPr>
        <w:spacing w:after="0" w:line="276" w:lineRule="auto"/>
        <w:jc w:val="both"/>
      </w:pPr>
    </w:p>
    <w:p w14:paraId="193FFD41" w14:textId="46E37331" w:rsidR="00DE7CA3" w:rsidRDefault="00DE7CA3" w:rsidP="00DE7CA3">
      <w:pPr>
        <w:spacing w:after="0" w:line="276" w:lineRule="auto"/>
        <w:jc w:val="both"/>
      </w:pPr>
    </w:p>
    <w:p w14:paraId="1EC6EAB5" w14:textId="5026D54E" w:rsidR="00DE7CA3" w:rsidRDefault="00DE7CA3" w:rsidP="00DE7CA3">
      <w:pPr>
        <w:spacing w:after="0" w:line="276" w:lineRule="auto"/>
        <w:jc w:val="both"/>
      </w:pPr>
    </w:p>
    <w:p w14:paraId="7CD1E9F9" w14:textId="1C09F117" w:rsidR="00DE7CA3" w:rsidRDefault="00DE7CA3" w:rsidP="00DE7CA3">
      <w:pPr>
        <w:spacing w:after="0" w:line="276" w:lineRule="auto"/>
        <w:jc w:val="both"/>
      </w:pPr>
    </w:p>
    <w:p w14:paraId="4472CE1B" w14:textId="0359B7FB" w:rsidR="00DE7CA3" w:rsidRDefault="00DE7CA3" w:rsidP="00DE7CA3">
      <w:pPr>
        <w:spacing w:after="0" w:line="276" w:lineRule="auto"/>
        <w:jc w:val="both"/>
      </w:pPr>
    </w:p>
    <w:p w14:paraId="23F3C751" w14:textId="5A322B91" w:rsidR="00DE7CA3" w:rsidRDefault="00DE7CA3" w:rsidP="00DE7CA3">
      <w:pPr>
        <w:spacing w:after="0" w:line="276" w:lineRule="auto"/>
        <w:jc w:val="both"/>
      </w:pPr>
    </w:p>
    <w:p w14:paraId="51BE3BE8" w14:textId="0A0D1225" w:rsidR="00DE7CA3" w:rsidRDefault="00DE7CA3" w:rsidP="00DE7CA3">
      <w:pPr>
        <w:spacing w:after="0" w:line="276" w:lineRule="auto"/>
        <w:jc w:val="both"/>
      </w:pPr>
    </w:p>
    <w:p w14:paraId="327DC745" w14:textId="1E5273E4" w:rsidR="00DE7CA3" w:rsidRDefault="00DE7CA3" w:rsidP="00DE7CA3">
      <w:pPr>
        <w:spacing w:after="0" w:line="276" w:lineRule="auto"/>
        <w:jc w:val="both"/>
      </w:pPr>
    </w:p>
    <w:p w14:paraId="5C34B2CA" w14:textId="77777777" w:rsidR="00DE7CA3" w:rsidRDefault="00DE7CA3" w:rsidP="00DE7CA3">
      <w:pPr>
        <w:spacing w:after="0" w:line="276" w:lineRule="auto"/>
        <w:jc w:val="both"/>
      </w:pPr>
    </w:p>
    <w:p w14:paraId="0674B128" w14:textId="0EA6643C" w:rsidR="008E7FA1" w:rsidRPr="009C57C6" w:rsidRDefault="008E7FA1" w:rsidP="009C57C6">
      <w:pPr>
        <w:spacing w:after="0" w:line="240" w:lineRule="auto"/>
        <w:jc w:val="both"/>
      </w:pPr>
    </w:p>
    <w:p w14:paraId="20600F2A" w14:textId="20328F08" w:rsidR="008E7FA1" w:rsidRPr="009C57C6" w:rsidRDefault="008E7FA1" w:rsidP="009C57C6">
      <w:pPr>
        <w:spacing w:after="0" w:line="240" w:lineRule="auto"/>
        <w:jc w:val="both"/>
      </w:pPr>
    </w:p>
    <w:p w14:paraId="4593BFB6" w14:textId="29C6CCAD" w:rsidR="008E7FA1" w:rsidRPr="00DE7CA3" w:rsidRDefault="008E7FA1" w:rsidP="009C57C6">
      <w:pPr>
        <w:spacing w:line="240" w:lineRule="auto"/>
        <w:jc w:val="center"/>
        <w:rPr>
          <w:b/>
          <w:sz w:val="28"/>
          <w:u w:val="single"/>
        </w:rPr>
      </w:pPr>
      <w:r w:rsidRPr="00DE7CA3">
        <w:rPr>
          <w:b/>
          <w:sz w:val="28"/>
          <w:u w:val="single"/>
        </w:rPr>
        <w:lastRenderedPageBreak/>
        <w:t>The Character of Lady Macbeth</w:t>
      </w:r>
    </w:p>
    <w:p w14:paraId="4AA6D041" w14:textId="7C902B6C" w:rsidR="008E7FA1" w:rsidRPr="009C57C6" w:rsidRDefault="008E7FA1" w:rsidP="009C57C6">
      <w:pPr>
        <w:spacing w:line="240" w:lineRule="auto"/>
        <w:jc w:val="center"/>
        <w:rPr>
          <w:b/>
          <w:u w:val="single"/>
        </w:rPr>
      </w:pPr>
    </w:p>
    <w:p w14:paraId="41DEB7F5" w14:textId="33DC1D5A" w:rsidR="008E7FA1" w:rsidRPr="009C57C6" w:rsidRDefault="008E7FA1" w:rsidP="00726D67">
      <w:pPr>
        <w:spacing w:line="276" w:lineRule="auto"/>
        <w:rPr>
          <w:b/>
          <w:color w:val="4472C4" w:themeColor="accent1"/>
        </w:rPr>
      </w:pPr>
      <w:r w:rsidRPr="009C57C6">
        <w:rPr>
          <w:b/>
          <w:color w:val="4472C4" w:themeColor="accent1"/>
        </w:rPr>
        <w:t>Lady Macbeth’s ambition:</w:t>
      </w:r>
    </w:p>
    <w:p w14:paraId="3813AB15" w14:textId="77777777" w:rsidR="008E7FA1" w:rsidRPr="009C57C6" w:rsidRDefault="008E7FA1" w:rsidP="00726D67">
      <w:pPr>
        <w:spacing w:line="276" w:lineRule="auto"/>
        <w:jc w:val="both"/>
      </w:pPr>
      <w:r w:rsidRPr="009C57C6">
        <w:t xml:space="preserve">Shakespeare offers no background to explain Macbeth's ambition to be king. There is a similar abruptness </w:t>
      </w:r>
      <w:proofErr w:type="gramStart"/>
      <w:r w:rsidRPr="009C57C6">
        <w:t>in the nature of Lady Macbeth</w:t>
      </w:r>
      <w:proofErr w:type="gramEnd"/>
      <w:r w:rsidRPr="009C57C6">
        <w:t xml:space="preserve"> as she appears in Act I Scene 5. When she reads of the Witches' prophecy in Macbeth's letter, there is no indication of doubt, suspicion or hesitation in her reaction. Her one worry concerns Macbeth's ability to fulfil or enact the prophecy and she is confident that the 'valour of my tongue' will persuade him (I. 5.25). By the time Macbeth arrives, several minutes later, she has mobilised her whole being towards the task of Duncan's murder. She is prepared to sacrifice her femininity and her humanity to 'Give solely sovereign sway and masterdom' to Macbeth and herself (I. 5.68).</w:t>
      </w:r>
    </w:p>
    <w:p w14:paraId="7A794EED" w14:textId="77777777" w:rsidR="008E7FA1" w:rsidRPr="009C57C6" w:rsidRDefault="008E7FA1" w:rsidP="009C57C6">
      <w:pPr>
        <w:spacing w:line="240" w:lineRule="auto"/>
        <w:rPr>
          <w:b/>
          <w:color w:val="4472C4" w:themeColor="accent1"/>
        </w:rPr>
      </w:pPr>
    </w:p>
    <w:p w14:paraId="626A0FFA" w14:textId="1AD5C386" w:rsidR="008E7FA1" w:rsidRPr="009C57C6" w:rsidRDefault="008E7FA1" w:rsidP="00726D67">
      <w:pPr>
        <w:spacing w:line="276" w:lineRule="auto"/>
        <w:rPr>
          <w:b/>
          <w:color w:val="4472C4" w:themeColor="accent1"/>
        </w:rPr>
      </w:pPr>
      <w:r w:rsidRPr="009C57C6">
        <w:rPr>
          <w:b/>
          <w:color w:val="4472C4" w:themeColor="accent1"/>
        </w:rPr>
        <w:t>Absolute purpose:</w:t>
      </w:r>
    </w:p>
    <w:p w14:paraId="1613CF4A" w14:textId="1069971F" w:rsidR="009C57C6" w:rsidRPr="009C57C6" w:rsidRDefault="009C57C6" w:rsidP="00726D67">
      <w:pPr>
        <w:spacing w:line="276" w:lineRule="auto"/>
        <w:jc w:val="both"/>
      </w:pPr>
      <w:r w:rsidRPr="009C57C6">
        <w:t xml:space="preserve">In all the public scenes in the play, Lady Macbeth acts 'like the innocent flower'; in the private scenes we see the 'serpent </w:t>
      </w:r>
      <w:proofErr w:type="spellStart"/>
      <w:r w:rsidRPr="009C57C6">
        <w:t>under't</w:t>
      </w:r>
      <w:proofErr w:type="spellEnd"/>
      <w:r w:rsidRPr="009C57C6">
        <w:t xml:space="preserve">' (I. 5.63– 4). She is full of purpose and discipline – her control of the situation is immaculate. We identify with Macbeth and are morally paralysed by her power of will. In Act I Scene 7, we see Macbeth's feeble questions and attempts to draw back. These are smashed aside by her counter questions and a mixture of taunting and practicality – forcing Macbeth into sharing her resolution. In the scene of the murder there is a contrast between the narration of Macbeth and the sharp rebukes and practical detail of his wife. Macbeth is stuck in his own </w:t>
      </w:r>
      <w:r w:rsidR="00726D67" w:rsidRPr="009C57C6">
        <w:t>imagination,</w:t>
      </w:r>
      <w:r w:rsidRPr="009C57C6">
        <w:t xml:space="preserve"> but she refuses to see anything other than immediate actions. We should not be surprised, however, as she has evoked evil spirits to fill her 'from the crown to the toe top-full / Of direst cruelty' (I. 5.40– 1).</w:t>
      </w:r>
    </w:p>
    <w:p w14:paraId="5380EFE0" w14:textId="77777777" w:rsidR="009C57C6" w:rsidRPr="009C57C6" w:rsidRDefault="009C57C6" w:rsidP="009C57C6">
      <w:pPr>
        <w:spacing w:line="240" w:lineRule="auto"/>
        <w:jc w:val="both"/>
      </w:pPr>
    </w:p>
    <w:p w14:paraId="541AB3E9" w14:textId="3A313A08" w:rsidR="009C57C6" w:rsidRPr="009C57C6" w:rsidRDefault="009C57C6" w:rsidP="00726D67">
      <w:pPr>
        <w:spacing w:line="276" w:lineRule="auto"/>
        <w:jc w:val="both"/>
        <w:rPr>
          <w:b/>
          <w:color w:val="4472C4" w:themeColor="accent1"/>
        </w:rPr>
      </w:pPr>
      <w:r w:rsidRPr="009C57C6">
        <w:rPr>
          <w:b/>
          <w:color w:val="4472C4" w:themeColor="accent1"/>
        </w:rPr>
        <w:t>Doubts creep in:</w:t>
      </w:r>
    </w:p>
    <w:p w14:paraId="13FFA32A" w14:textId="77777777" w:rsidR="009C57C6" w:rsidRPr="009C57C6" w:rsidRDefault="009C57C6" w:rsidP="00726D67">
      <w:pPr>
        <w:spacing w:line="276" w:lineRule="auto"/>
        <w:jc w:val="both"/>
      </w:pPr>
      <w:r w:rsidRPr="009C57C6">
        <w:t xml:space="preserve">Lady Macbeth manages to maintain this same control over herself during the supper scene with Banquo's ghost. However, earlier, in Act III Scene 2, we have heard her first private thought since the murder of Duncan: </w:t>
      </w:r>
    </w:p>
    <w:p w14:paraId="4E588466" w14:textId="77777777" w:rsidR="009C57C6" w:rsidRPr="009C57C6" w:rsidRDefault="009C57C6" w:rsidP="00726D67">
      <w:pPr>
        <w:spacing w:line="276" w:lineRule="auto"/>
        <w:ind w:left="720"/>
        <w:jc w:val="both"/>
        <w:rPr>
          <w:b/>
        </w:rPr>
      </w:pPr>
      <w:r w:rsidRPr="009C57C6">
        <w:rPr>
          <w:b/>
        </w:rPr>
        <w:t xml:space="preserve">... </w:t>
      </w:r>
      <w:proofErr w:type="spellStart"/>
      <w:r w:rsidRPr="009C57C6">
        <w:rPr>
          <w:b/>
        </w:rPr>
        <w:t>Naught's</w:t>
      </w:r>
      <w:proofErr w:type="spellEnd"/>
      <w:r w:rsidRPr="009C57C6">
        <w:rPr>
          <w:b/>
        </w:rPr>
        <w:t xml:space="preserve"> had, all's spent, </w:t>
      </w:r>
    </w:p>
    <w:p w14:paraId="7D46FFC1" w14:textId="77777777" w:rsidR="009C57C6" w:rsidRPr="009C57C6" w:rsidRDefault="009C57C6" w:rsidP="00726D67">
      <w:pPr>
        <w:spacing w:line="276" w:lineRule="auto"/>
        <w:ind w:left="720"/>
        <w:jc w:val="both"/>
        <w:rPr>
          <w:b/>
        </w:rPr>
      </w:pPr>
      <w:r w:rsidRPr="009C57C6">
        <w:rPr>
          <w:b/>
        </w:rPr>
        <w:t xml:space="preserve">Where our desire is got without content. </w:t>
      </w:r>
    </w:p>
    <w:p w14:paraId="376BCA0F" w14:textId="77777777" w:rsidR="009C57C6" w:rsidRPr="009C57C6" w:rsidRDefault="009C57C6" w:rsidP="00726D67">
      <w:pPr>
        <w:spacing w:line="276" w:lineRule="auto"/>
        <w:ind w:left="720"/>
        <w:jc w:val="both"/>
        <w:rPr>
          <w:b/>
        </w:rPr>
      </w:pPr>
      <w:r w:rsidRPr="009C57C6">
        <w:rPr>
          <w:b/>
        </w:rPr>
        <w:t xml:space="preserve">'Tis safer to be that which we destroy </w:t>
      </w:r>
    </w:p>
    <w:p w14:paraId="771CA4F2" w14:textId="77777777" w:rsidR="009C57C6" w:rsidRPr="009C57C6" w:rsidRDefault="009C57C6" w:rsidP="00726D67">
      <w:pPr>
        <w:spacing w:line="276" w:lineRule="auto"/>
        <w:ind w:left="720"/>
        <w:jc w:val="both"/>
        <w:rPr>
          <w:b/>
        </w:rPr>
      </w:pPr>
      <w:proofErr w:type="gramStart"/>
      <w:r w:rsidRPr="009C57C6">
        <w:rPr>
          <w:b/>
        </w:rPr>
        <w:t>Than</w:t>
      </w:r>
      <w:proofErr w:type="gramEnd"/>
      <w:r w:rsidRPr="009C57C6">
        <w:rPr>
          <w:b/>
        </w:rPr>
        <w:t xml:space="preserve"> by destruction dwell in doubtful joy. (lines 4– 7) </w:t>
      </w:r>
    </w:p>
    <w:p w14:paraId="7C2E6C1A" w14:textId="3D3360FD" w:rsidR="009C57C6" w:rsidRPr="009C57C6" w:rsidRDefault="009C57C6" w:rsidP="00726D67">
      <w:pPr>
        <w:spacing w:line="276" w:lineRule="auto"/>
        <w:jc w:val="both"/>
      </w:pPr>
      <w:r w:rsidRPr="009C57C6">
        <w:t xml:space="preserve">Macbeth enters at this </w:t>
      </w:r>
      <w:proofErr w:type="gramStart"/>
      <w:r w:rsidRPr="009C57C6">
        <w:t>point</w:t>
      </w:r>
      <w:proofErr w:type="gramEnd"/>
      <w:r w:rsidRPr="009C57C6">
        <w:t xml:space="preserve"> and she changes her attitude immediately – attempting to eradicate in Macbeth the uncertainty we know she feels in herself. It is noticeable in this scene that after her initial words of comfort, she is allowed no time to speak by Macbeth and, for the first time, we hear her say 'What's to be done?' (III. 2.44). She does not know of Macbeth's plans for Banquo, and planning has passed from her hands to Macbeth.</w:t>
      </w:r>
    </w:p>
    <w:p w14:paraId="1BF609BF" w14:textId="1187389A" w:rsidR="009C57C6" w:rsidRDefault="009C57C6" w:rsidP="009C57C6">
      <w:pPr>
        <w:spacing w:line="240" w:lineRule="auto"/>
        <w:jc w:val="both"/>
      </w:pPr>
    </w:p>
    <w:p w14:paraId="71A4E896" w14:textId="3D371628" w:rsidR="009C57C6" w:rsidRPr="009C57C6" w:rsidRDefault="009C57C6" w:rsidP="00726D67">
      <w:pPr>
        <w:spacing w:line="276" w:lineRule="auto"/>
        <w:jc w:val="both"/>
        <w:rPr>
          <w:b/>
          <w:color w:val="4472C4" w:themeColor="accent1"/>
        </w:rPr>
      </w:pPr>
      <w:r w:rsidRPr="009C57C6">
        <w:rPr>
          <w:b/>
          <w:color w:val="4472C4" w:themeColor="accent1"/>
        </w:rPr>
        <w:lastRenderedPageBreak/>
        <w:t>Lady Macbeth’s powers slip:</w:t>
      </w:r>
    </w:p>
    <w:p w14:paraId="65AB6A75" w14:textId="6F35BFBB" w:rsidR="009C57C6" w:rsidRPr="009C57C6" w:rsidRDefault="009C57C6" w:rsidP="00726D67">
      <w:pPr>
        <w:spacing w:line="276" w:lineRule="auto"/>
        <w:jc w:val="both"/>
      </w:pPr>
      <w:r w:rsidRPr="009C57C6">
        <w:t xml:space="preserve">After the supper scene, when the guests have departed, Macbeth shows his leadership. The power in the relationship has shifted back to Macbeth. Lady Macbeth appears only once more, in her sleepwalking scene at the beginning of Act V. This sleepwalking scene is very important to the play structurally because it summarises the murders commissioned by Macbeth and takes place before Malcolm's assault. </w:t>
      </w:r>
    </w:p>
    <w:p w14:paraId="12F9B99F" w14:textId="77777777" w:rsidR="009C57C6" w:rsidRPr="009C57C6" w:rsidRDefault="009C57C6" w:rsidP="00726D67">
      <w:pPr>
        <w:spacing w:line="276" w:lineRule="auto"/>
        <w:jc w:val="both"/>
      </w:pPr>
      <w:r w:rsidRPr="009C57C6">
        <w:t>Macbeth, who started from a weaker position, has had some release in his own imaginings and he has come to terms with his deeds. He has gradually come to accept his precarious stance. His wife has only once in our hearing suggested that her contentment is incomplete. Gradually, Lady Macbeth's repressed conscience and her knowledge that the 'sovereign sway and masterdom' have not materialised have forced themselves into her dreams. At this point, as the Doctor says, she re-enacts the murders in her sleep. The contrast between her curt assurance in Act II Scene 2 and her vulnerability in Act V Scene 1 is painfully ironic. Her possible suicide is the final desperate act of the mind seeking to cleanse itself. Perhaps the evil spirits she evoked in Act I, having served their purpose, have left her. The once strong queen is now weak and vulnerable.</w:t>
      </w:r>
    </w:p>
    <w:p w14:paraId="7C1FE9BC" w14:textId="77777777" w:rsidR="009C57C6" w:rsidRPr="009C57C6" w:rsidRDefault="009C57C6" w:rsidP="009C57C6">
      <w:pPr>
        <w:spacing w:line="240" w:lineRule="auto"/>
        <w:jc w:val="both"/>
      </w:pPr>
    </w:p>
    <w:p w14:paraId="11041783" w14:textId="77777777" w:rsidR="009C57C6" w:rsidRPr="009C57C6" w:rsidRDefault="009C57C6" w:rsidP="00BB7D90">
      <w:pPr>
        <w:spacing w:line="240" w:lineRule="auto"/>
        <w:jc w:val="center"/>
        <w:rPr>
          <w:b/>
          <w:color w:val="4472C4" w:themeColor="accent1"/>
        </w:rPr>
      </w:pPr>
    </w:p>
    <w:p w14:paraId="1A313EF1" w14:textId="77777777" w:rsidR="00726D67" w:rsidRDefault="00726D67" w:rsidP="00BB7D90">
      <w:pPr>
        <w:spacing w:line="240" w:lineRule="auto"/>
        <w:jc w:val="center"/>
        <w:rPr>
          <w:b/>
          <w:sz w:val="28"/>
          <w:u w:val="single"/>
        </w:rPr>
      </w:pPr>
    </w:p>
    <w:p w14:paraId="67DDBD9C" w14:textId="77777777" w:rsidR="00726D67" w:rsidRDefault="00726D67" w:rsidP="00BB7D90">
      <w:pPr>
        <w:spacing w:line="240" w:lineRule="auto"/>
        <w:jc w:val="center"/>
        <w:rPr>
          <w:b/>
          <w:sz w:val="28"/>
          <w:u w:val="single"/>
        </w:rPr>
      </w:pPr>
    </w:p>
    <w:p w14:paraId="2036BFD8" w14:textId="77777777" w:rsidR="00726D67" w:rsidRDefault="00726D67" w:rsidP="00BB7D90">
      <w:pPr>
        <w:spacing w:line="240" w:lineRule="auto"/>
        <w:jc w:val="center"/>
        <w:rPr>
          <w:b/>
          <w:sz w:val="28"/>
          <w:u w:val="single"/>
        </w:rPr>
      </w:pPr>
    </w:p>
    <w:p w14:paraId="666AC7AA" w14:textId="77777777" w:rsidR="00726D67" w:rsidRDefault="00726D67" w:rsidP="00BB7D90">
      <w:pPr>
        <w:spacing w:line="240" w:lineRule="auto"/>
        <w:jc w:val="center"/>
        <w:rPr>
          <w:b/>
          <w:sz w:val="28"/>
          <w:u w:val="single"/>
        </w:rPr>
      </w:pPr>
    </w:p>
    <w:p w14:paraId="63258298" w14:textId="77777777" w:rsidR="00726D67" w:rsidRDefault="00726D67" w:rsidP="00BB7D90">
      <w:pPr>
        <w:spacing w:line="240" w:lineRule="auto"/>
        <w:jc w:val="center"/>
        <w:rPr>
          <w:b/>
          <w:sz w:val="28"/>
          <w:u w:val="single"/>
        </w:rPr>
      </w:pPr>
    </w:p>
    <w:p w14:paraId="4978D2EE" w14:textId="77777777" w:rsidR="00726D67" w:rsidRDefault="00726D67" w:rsidP="00BB7D90">
      <w:pPr>
        <w:spacing w:line="240" w:lineRule="auto"/>
        <w:jc w:val="center"/>
        <w:rPr>
          <w:b/>
          <w:sz w:val="28"/>
          <w:u w:val="single"/>
        </w:rPr>
      </w:pPr>
    </w:p>
    <w:p w14:paraId="40652F93" w14:textId="77777777" w:rsidR="00726D67" w:rsidRDefault="00726D67" w:rsidP="00BB7D90">
      <w:pPr>
        <w:spacing w:line="240" w:lineRule="auto"/>
        <w:jc w:val="center"/>
        <w:rPr>
          <w:b/>
          <w:sz w:val="28"/>
          <w:u w:val="single"/>
        </w:rPr>
      </w:pPr>
    </w:p>
    <w:p w14:paraId="79D96E58" w14:textId="77777777" w:rsidR="00726D67" w:rsidRDefault="00726D67" w:rsidP="00BB7D90">
      <w:pPr>
        <w:spacing w:line="240" w:lineRule="auto"/>
        <w:jc w:val="center"/>
        <w:rPr>
          <w:b/>
          <w:sz w:val="28"/>
          <w:u w:val="single"/>
        </w:rPr>
      </w:pPr>
    </w:p>
    <w:p w14:paraId="1B95ACDF" w14:textId="77777777" w:rsidR="00726D67" w:rsidRDefault="00726D67" w:rsidP="00BB7D90">
      <w:pPr>
        <w:spacing w:line="240" w:lineRule="auto"/>
        <w:jc w:val="center"/>
        <w:rPr>
          <w:b/>
          <w:sz w:val="28"/>
          <w:u w:val="single"/>
        </w:rPr>
      </w:pPr>
    </w:p>
    <w:p w14:paraId="50AC1562" w14:textId="77777777" w:rsidR="00726D67" w:rsidRDefault="00726D67" w:rsidP="00BB7D90">
      <w:pPr>
        <w:spacing w:line="240" w:lineRule="auto"/>
        <w:jc w:val="center"/>
        <w:rPr>
          <w:b/>
          <w:sz w:val="28"/>
          <w:u w:val="single"/>
        </w:rPr>
      </w:pPr>
    </w:p>
    <w:p w14:paraId="17AD6740" w14:textId="77777777" w:rsidR="00726D67" w:rsidRDefault="00726D67" w:rsidP="00BB7D90">
      <w:pPr>
        <w:spacing w:line="240" w:lineRule="auto"/>
        <w:jc w:val="center"/>
        <w:rPr>
          <w:b/>
          <w:sz w:val="28"/>
          <w:u w:val="single"/>
        </w:rPr>
      </w:pPr>
    </w:p>
    <w:p w14:paraId="3ABE4095" w14:textId="77777777" w:rsidR="00726D67" w:rsidRDefault="00726D67" w:rsidP="00BB7D90">
      <w:pPr>
        <w:spacing w:line="240" w:lineRule="auto"/>
        <w:jc w:val="center"/>
        <w:rPr>
          <w:b/>
          <w:sz w:val="28"/>
          <w:u w:val="single"/>
        </w:rPr>
      </w:pPr>
    </w:p>
    <w:p w14:paraId="02CC25D7" w14:textId="77777777" w:rsidR="00726D67" w:rsidRDefault="00726D67" w:rsidP="00BB7D90">
      <w:pPr>
        <w:spacing w:line="240" w:lineRule="auto"/>
        <w:jc w:val="center"/>
        <w:rPr>
          <w:b/>
          <w:sz w:val="28"/>
          <w:u w:val="single"/>
        </w:rPr>
      </w:pPr>
    </w:p>
    <w:p w14:paraId="2AE7C6AF" w14:textId="77777777" w:rsidR="00726D67" w:rsidRDefault="00726D67" w:rsidP="00BB7D90">
      <w:pPr>
        <w:spacing w:line="240" w:lineRule="auto"/>
        <w:jc w:val="center"/>
        <w:rPr>
          <w:b/>
          <w:sz w:val="28"/>
          <w:u w:val="single"/>
        </w:rPr>
      </w:pPr>
    </w:p>
    <w:p w14:paraId="488EBC1E" w14:textId="77777777" w:rsidR="00726D67" w:rsidRDefault="00726D67" w:rsidP="00BB7D90">
      <w:pPr>
        <w:spacing w:line="240" w:lineRule="auto"/>
        <w:jc w:val="center"/>
        <w:rPr>
          <w:b/>
          <w:sz w:val="28"/>
          <w:u w:val="single"/>
        </w:rPr>
      </w:pPr>
    </w:p>
    <w:p w14:paraId="1E640F5B" w14:textId="77777777" w:rsidR="00726D67" w:rsidRDefault="00726D67" w:rsidP="00BB7D90">
      <w:pPr>
        <w:spacing w:line="240" w:lineRule="auto"/>
        <w:jc w:val="center"/>
        <w:rPr>
          <w:b/>
          <w:sz w:val="28"/>
          <w:u w:val="single"/>
        </w:rPr>
      </w:pPr>
    </w:p>
    <w:p w14:paraId="65970969" w14:textId="66A7E6FD" w:rsidR="008E7FA1" w:rsidRPr="00726D67" w:rsidRDefault="009C57C6" w:rsidP="00BB7D90">
      <w:pPr>
        <w:spacing w:line="240" w:lineRule="auto"/>
        <w:jc w:val="center"/>
        <w:rPr>
          <w:b/>
          <w:sz w:val="28"/>
          <w:u w:val="single"/>
        </w:rPr>
      </w:pPr>
      <w:r w:rsidRPr="00726D67">
        <w:rPr>
          <w:b/>
          <w:sz w:val="28"/>
          <w:u w:val="single"/>
        </w:rPr>
        <w:lastRenderedPageBreak/>
        <w:t>The Character of Banquo</w:t>
      </w:r>
    </w:p>
    <w:p w14:paraId="7B679BB1" w14:textId="50CCC505" w:rsidR="009C57C6" w:rsidRPr="00BB7D90" w:rsidRDefault="009C57C6" w:rsidP="009C57C6">
      <w:pPr>
        <w:spacing w:line="240" w:lineRule="auto"/>
        <w:rPr>
          <w:b/>
          <w:color w:val="4472C4" w:themeColor="accent1"/>
        </w:rPr>
      </w:pPr>
    </w:p>
    <w:p w14:paraId="5AAF240F" w14:textId="3B7EA61E" w:rsidR="009C57C6" w:rsidRPr="00BB7D90" w:rsidRDefault="009C57C6" w:rsidP="00726D67">
      <w:pPr>
        <w:spacing w:after="0" w:line="276" w:lineRule="auto"/>
        <w:rPr>
          <w:b/>
          <w:color w:val="4472C4" w:themeColor="accent1"/>
        </w:rPr>
      </w:pPr>
      <w:r w:rsidRPr="00BB7D90">
        <w:rPr>
          <w:b/>
          <w:color w:val="4472C4" w:themeColor="accent1"/>
        </w:rPr>
        <w:t>Banquo’s virtues:</w:t>
      </w:r>
    </w:p>
    <w:p w14:paraId="14311216" w14:textId="77777777" w:rsidR="009C57C6" w:rsidRPr="00BB7D90" w:rsidRDefault="009C57C6" w:rsidP="00726D67">
      <w:pPr>
        <w:spacing w:line="276" w:lineRule="auto"/>
        <w:jc w:val="both"/>
      </w:pPr>
      <w:r w:rsidRPr="00BB7D90">
        <w:t>For the first half of the play, Banquo is very obviously presented by Shakespeare as a parallel figure to Macbeth. Both distinguish themselves by fighting for their king, both have promises made to them by the Witches; but there the similarity ends. In Act I Scene 4, Banquo's reply to the king's praise is brief and self-effacing – Macbeth's is fuller. From our knowledge of Macbeth's thoughts in the previous scene, we suspect it is dishonest. In contrast, Banquo's brevity can be equated with truthfulness and honour.</w:t>
      </w:r>
    </w:p>
    <w:p w14:paraId="398F8AAB" w14:textId="77777777" w:rsidR="009C57C6" w:rsidRPr="009C57C6" w:rsidRDefault="009C57C6" w:rsidP="00726D67">
      <w:pPr>
        <w:spacing w:line="276" w:lineRule="auto"/>
        <w:rPr>
          <w:b/>
          <w:u w:val="single"/>
        </w:rPr>
      </w:pPr>
    </w:p>
    <w:p w14:paraId="0764EAE3" w14:textId="00F480D8" w:rsidR="008E7FA1" w:rsidRPr="00BB7D90" w:rsidRDefault="009C57C6" w:rsidP="00726D67">
      <w:pPr>
        <w:spacing w:after="0" w:line="276" w:lineRule="auto"/>
        <w:jc w:val="both"/>
        <w:rPr>
          <w:b/>
          <w:color w:val="4472C4" w:themeColor="accent1"/>
        </w:rPr>
      </w:pPr>
      <w:r w:rsidRPr="00BB7D90">
        <w:rPr>
          <w:b/>
          <w:color w:val="4472C4" w:themeColor="accent1"/>
        </w:rPr>
        <w:t>Banquo and the witches:</w:t>
      </w:r>
    </w:p>
    <w:p w14:paraId="4F156DCD" w14:textId="1506FA17" w:rsidR="009C57C6" w:rsidRDefault="009C57C6" w:rsidP="00726D67">
      <w:pPr>
        <w:spacing w:after="0" w:line="276" w:lineRule="auto"/>
        <w:jc w:val="both"/>
      </w:pPr>
      <w:r>
        <w:t>In Act I Scene 3, Banquo's reaction to the Witches is noticeably more casual than Macbeth's, although he does ask the Witches if they see anything in the future for him. In their equivocal replies they promise him greatness and happiness, in comparison with Macbeth. In the play Banquo appears morally superior to Macbeth and we could argue that he is never unhappy in the tortured manner of his friend. The Witches' significant prediction, however, is that his descendants will become kings. Both men are genuinely startled at the immediate fulfilment of the prediction that Macbeth will become Thane of Cawdor. Banquo's puzzlement takes the form of scepticism and a deep distrust of the Witches, whom he sees as the 'devil' or the 'instruments of darkness' (I. 3.106 and 123). This distrust later becomes fear when, in Act II Scene 1, he tells of the '</w:t>
      </w:r>
      <w:proofErr w:type="spellStart"/>
      <w:r>
        <w:t>cursèd</w:t>
      </w:r>
      <w:proofErr w:type="spellEnd"/>
      <w:r>
        <w:t xml:space="preserve"> thoughts that nature / Gives way to in repose' (lines 8– 9) and we find out in line 20 that he has been dreaming of the Witches. Unlike Macbeth, he prays for God's help (' Merciful powers', II. 1.7) against whatever '</w:t>
      </w:r>
      <w:proofErr w:type="spellStart"/>
      <w:r>
        <w:t>cursèd</w:t>
      </w:r>
      <w:proofErr w:type="spellEnd"/>
      <w:r>
        <w:t xml:space="preserve"> thoughts' he has dreamed up.</w:t>
      </w:r>
    </w:p>
    <w:p w14:paraId="47B4F210" w14:textId="77777777" w:rsidR="00CC11F0" w:rsidRDefault="00CC11F0" w:rsidP="00726D67">
      <w:pPr>
        <w:spacing w:after="0" w:line="276" w:lineRule="auto"/>
        <w:jc w:val="both"/>
      </w:pPr>
    </w:p>
    <w:p w14:paraId="4C66F1F2" w14:textId="77777777" w:rsidR="00726D67" w:rsidRDefault="00726D67" w:rsidP="00726D67">
      <w:pPr>
        <w:spacing w:after="0" w:line="276" w:lineRule="auto"/>
        <w:jc w:val="both"/>
      </w:pPr>
    </w:p>
    <w:p w14:paraId="2744DD32" w14:textId="02663935" w:rsidR="008E7FA1" w:rsidRPr="00BB7D90" w:rsidRDefault="009C57C6" w:rsidP="00726D67">
      <w:pPr>
        <w:spacing w:after="0" w:line="276" w:lineRule="auto"/>
        <w:jc w:val="both"/>
        <w:rPr>
          <w:b/>
          <w:color w:val="4472C4" w:themeColor="accent1"/>
        </w:rPr>
      </w:pPr>
      <w:r w:rsidRPr="00BB7D90">
        <w:rPr>
          <w:b/>
          <w:color w:val="4472C4" w:themeColor="accent1"/>
        </w:rPr>
        <w:t>Macbeth’s jealousy of Banquo:</w:t>
      </w:r>
    </w:p>
    <w:p w14:paraId="0C0571F1" w14:textId="4E648E3A" w:rsidR="009C57C6" w:rsidRDefault="009C57C6" w:rsidP="00726D67">
      <w:pPr>
        <w:spacing w:after="0" w:line="276" w:lineRule="auto"/>
        <w:jc w:val="both"/>
      </w:pPr>
      <w:r>
        <w:t xml:space="preserve">Macbeth is taunted by two aspects of Banquo, as he explains in Act III Scene 1 lines 48– 71. The first, the virtue and strength of character of Banquo, is a rebuke to Macbeth's weaker character. The second is more subjective: </w:t>
      </w:r>
      <w:proofErr w:type="gramStart"/>
      <w:r>
        <w:t>it would appear that Macbeth</w:t>
      </w:r>
      <w:proofErr w:type="gramEnd"/>
      <w:r>
        <w:t xml:space="preserve"> cannot tolerate the thought that he has sacrificed his soul to profit Banquo, by allowing the latter's descendants to become kings. These two aspects remain to torment Macbeth's mind after the murder of Banquo and the escape of Fleance, and we can argue that Banquo's ghost arrives when summoned by Macbeth's conscience. At the point when Macbeth tries to dismiss Banquo with words, the ghost comes to rebuke him. Macbeth's impotent rage at the survival of Banquo's line in the Witches' show of eight kings in Act IV Scene 1 expresses itself in the massacre of Macduff's 'wife, his babes, and all unfortunate souls / That trace him in his line' (IV. 1.151– 2).</w:t>
      </w:r>
    </w:p>
    <w:p w14:paraId="02B115AD" w14:textId="5E992FB7" w:rsidR="009C57C6" w:rsidRDefault="009C57C6" w:rsidP="009C57C6">
      <w:pPr>
        <w:spacing w:after="0" w:line="240" w:lineRule="auto"/>
        <w:jc w:val="both"/>
      </w:pPr>
    </w:p>
    <w:p w14:paraId="35C85D38" w14:textId="62AD00BD" w:rsidR="009C57C6" w:rsidRDefault="009C57C6" w:rsidP="009C57C6">
      <w:pPr>
        <w:spacing w:after="0" w:line="240" w:lineRule="auto"/>
        <w:jc w:val="both"/>
      </w:pPr>
    </w:p>
    <w:p w14:paraId="696E2CC7" w14:textId="77777777" w:rsidR="00726D67" w:rsidRDefault="00726D67" w:rsidP="00BB7D90">
      <w:pPr>
        <w:spacing w:after="0" w:line="240" w:lineRule="auto"/>
        <w:jc w:val="center"/>
        <w:rPr>
          <w:b/>
          <w:u w:val="single"/>
        </w:rPr>
      </w:pPr>
    </w:p>
    <w:p w14:paraId="4466EBDF" w14:textId="77777777" w:rsidR="00726D67" w:rsidRDefault="00726D67" w:rsidP="00BB7D90">
      <w:pPr>
        <w:spacing w:after="0" w:line="240" w:lineRule="auto"/>
        <w:jc w:val="center"/>
        <w:rPr>
          <w:b/>
          <w:u w:val="single"/>
        </w:rPr>
      </w:pPr>
    </w:p>
    <w:p w14:paraId="60198014" w14:textId="77777777" w:rsidR="00726D67" w:rsidRDefault="00726D67" w:rsidP="00BB7D90">
      <w:pPr>
        <w:spacing w:after="0" w:line="240" w:lineRule="auto"/>
        <w:jc w:val="center"/>
        <w:rPr>
          <w:b/>
          <w:u w:val="single"/>
        </w:rPr>
      </w:pPr>
    </w:p>
    <w:p w14:paraId="14BBADE2" w14:textId="77777777" w:rsidR="00726D67" w:rsidRDefault="00726D67" w:rsidP="00BB7D90">
      <w:pPr>
        <w:spacing w:after="0" w:line="240" w:lineRule="auto"/>
        <w:jc w:val="center"/>
        <w:rPr>
          <w:b/>
          <w:u w:val="single"/>
        </w:rPr>
      </w:pPr>
    </w:p>
    <w:p w14:paraId="5108BA82" w14:textId="77777777" w:rsidR="00726D67" w:rsidRDefault="00726D67" w:rsidP="00BB7D90">
      <w:pPr>
        <w:spacing w:after="0" w:line="240" w:lineRule="auto"/>
        <w:jc w:val="center"/>
        <w:rPr>
          <w:b/>
          <w:u w:val="single"/>
        </w:rPr>
      </w:pPr>
    </w:p>
    <w:p w14:paraId="1D5E1D66" w14:textId="77777777" w:rsidR="00726D67" w:rsidRDefault="00726D67" w:rsidP="00BB7D90">
      <w:pPr>
        <w:spacing w:after="0" w:line="240" w:lineRule="auto"/>
        <w:jc w:val="center"/>
        <w:rPr>
          <w:b/>
          <w:u w:val="single"/>
        </w:rPr>
      </w:pPr>
    </w:p>
    <w:p w14:paraId="0652B696" w14:textId="3E9A817C" w:rsidR="009C57C6" w:rsidRPr="00726D67" w:rsidRDefault="009C57C6" w:rsidP="00BB7D90">
      <w:pPr>
        <w:spacing w:after="0" w:line="240" w:lineRule="auto"/>
        <w:jc w:val="center"/>
        <w:rPr>
          <w:b/>
          <w:sz w:val="28"/>
          <w:u w:val="single"/>
        </w:rPr>
      </w:pPr>
      <w:r w:rsidRPr="00726D67">
        <w:rPr>
          <w:b/>
          <w:sz w:val="28"/>
          <w:u w:val="single"/>
        </w:rPr>
        <w:lastRenderedPageBreak/>
        <w:t>The Witches</w:t>
      </w:r>
    </w:p>
    <w:p w14:paraId="6EBEA596" w14:textId="77777777" w:rsidR="00F87432" w:rsidRDefault="00F87432" w:rsidP="009C57C6">
      <w:pPr>
        <w:spacing w:after="0" w:line="240" w:lineRule="auto"/>
        <w:jc w:val="both"/>
      </w:pPr>
    </w:p>
    <w:p w14:paraId="7E4D04E9" w14:textId="60EF5B25" w:rsidR="009C57C6" w:rsidRDefault="009C57C6" w:rsidP="00726D67">
      <w:pPr>
        <w:spacing w:after="0" w:line="276" w:lineRule="auto"/>
        <w:jc w:val="both"/>
        <w:rPr>
          <w:b/>
          <w:color w:val="4472C4" w:themeColor="accent1"/>
        </w:rPr>
      </w:pPr>
      <w:r w:rsidRPr="00BB7D90">
        <w:rPr>
          <w:b/>
          <w:color w:val="4472C4" w:themeColor="accent1"/>
        </w:rPr>
        <w:t>The Witches’ purpose:</w:t>
      </w:r>
    </w:p>
    <w:p w14:paraId="59888F2E" w14:textId="77777777" w:rsidR="00CC11F0" w:rsidRPr="00BB7D90" w:rsidRDefault="00CC11F0" w:rsidP="00726D67">
      <w:pPr>
        <w:spacing w:after="0" w:line="276" w:lineRule="auto"/>
        <w:jc w:val="both"/>
        <w:rPr>
          <w:b/>
          <w:color w:val="4472C4" w:themeColor="accent1"/>
        </w:rPr>
      </w:pPr>
    </w:p>
    <w:p w14:paraId="3618486A" w14:textId="03B72203" w:rsidR="00F87432" w:rsidRDefault="009C57C6" w:rsidP="00726D67">
      <w:pPr>
        <w:spacing w:after="0" w:line="276" w:lineRule="auto"/>
        <w:jc w:val="both"/>
      </w:pPr>
      <w:r>
        <w:t>The Witches' purpose is at first unclear, but their connection with Macbeth is signalled right from the start. Macbeth is peculiarly vulnerable to their in</w:t>
      </w:r>
      <w:r w:rsidR="00726D67">
        <w:t>fl</w:t>
      </w:r>
      <w:r>
        <w:t xml:space="preserve">uence because they voice the desires of his own heart. After his initial fear of being caught out (I. 3.50– 1), his mind moves easily along the route they indicate towards the 'imperial theme' (I. 3.128). The Witches' nature is continually evoked and invoked in speeches by Macbeth and Lady Macbeth and their very </w:t>
      </w:r>
      <w:r w:rsidR="00726D67">
        <w:t>unspecified gender</w:t>
      </w:r>
      <w:r>
        <w:t xml:space="preserve"> (I. 3.44– 6) seems to correspond with Lady Macbeth's prayer against her own nature in Act I Scene 5 lines 38– 52. </w:t>
      </w:r>
    </w:p>
    <w:p w14:paraId="23A08A88" w14:textId="77777777" w:rsidR="00CC11F0" w:rsidRDefault="00CC11F0" w:rsidP="00726D67">
      <w:pPr>
        <w:spacing w:after="0" w:line="276" w:lineRule="auto"/>
        <w:jc w:val="both"/>
      </w:pPr>
    </w:p>
    <w:p w14:paraId="53AB7E88" w14:textId="77777777" w:rsidR="00F87432" w:rsidRDefault="00F87432" w:rsidP="00726D67">
      <w:pPr>
        <w:spacing w:after="0" w:line="276" w:lineRule="auto"/>
        <w:jc w:val="both"/>
      </w:pPr>
    </w:p>
    <w:p w14:paraId="154CCF5A" w14:textId="5C9ED057" w:rsidR="009C57C6" w:rsidRDefault="009C57C6" w:rsidP="00726D67">
      <w:pPr>
        <w:spacing w:after="0" w:line="276" w:lineRule="auto"/>
        <w:jc w:val="both"/>
      </w:pPr>
      <w:r>
        <w:t xml:space="preserve">In Act IV, Macbeth </w:t>
      </w:r>
      <w:proofErr w:type="gramStart"/>
      <w:r>
        <w:t>is able to</w:t>
      </w:r>
      <w:proofErr w:type="gramEnd"/>
      <w:r>
        <w:t xml:space="preserve"> find the Witches when he chooses but he wants to hear only what favours himself. Too late he comes to realise that the Witches have their own purposes which are not for man's benefit. The equivocation theme, which is central to the play, operates most obviously through the Witches – they are the most striking voices of unnaturalness and disorder. Lady Macbeth offers no comment on the Witches, the 'metaphysical aid' (I. 5.27), who promise so much to her husband. It is Macbeth who needs the Witches to tell him what is in his own mind and what he is afraid to acknowledge as his own. The Witches, of course, do not make promises; they utter riddles which Macbeth in his weakness interprets in his own apparent interest. He is, therefore, not deceived by the Witches but by his ill-founded reliance on his own interpretation.</w:t>
      </w:r>
    </w:p>
    <w:p w14:paraId="47F0D569" w14:textId="77777777" w:rsidR="009C57C6" w:rsidRDefault="009C57C6" w:rsidP="00726D67">
      <w:pPr>
        <w:spacing w:after="0" w:line="276" w:lineRule="auto"/>
        <w:jc w:val="both"/>
      </w:pPr>
    </w:p>
    <w:p w14:paraId="68A16D4A" w14:textId="22E35571" w:rsidR="008E7FA1" w:rsidRDefault="008E7FA1" w:rsidP="009C57C6">
      <w:pPr>
        <w:spacing w:line="240" w:lineRule="auto"/>
        <w:jc w:val="both"/>
      </w:pPr>
    </w:p>
    <w:p w14:paraId="119CC893" w14:textId="77777777" w:rsidR="00726D67" w:rsidRDefault="00726D67" w:rsidP="00BB7D90">
      <w:pPr>
        <w:spacing w:line="240" w:lineRule="auto"/>
        <w:jc w:val="center"/>
        <w:rPr>
          <w:b/>
          <w:u w:val="single"/>
        </w:rPr>
      </w:pPr>
    </w:p>
    <w:p w14:paraId="6A5FC0F3" w14:textId="77777777" w:rsidR="00726D67" w:rsidRDefault="00726D67" w:rsidP="00BB7D90">
      <w:pPr>
        <w:spacing w:line="240" w:lineRule="auto"/>
        <w:jc w:val="center"/>
        <w:rPr>
          <w:b/>
          <w:u w:val="single"/>
        </w:rPr>
      </w:pPr>
    </w:p>
    <w:p w14:paraId="476EE5D9" w14:textId="77777777" w:rsidR="00726D67" w:rsidRDefault="00726D67" w:rsidP="00BB7D90">
      <w:pPr>
        <w:spacing w:line="240" w:lineRule="auto"/>
        <w:jc w:val="center"/>
        <w:rPr>
          <w:b/>
          <w:u w:val="single"/>
        </w:rPr>
      </w:pPr>
    </w:p>
    <w:p w14:paraId="06179267" w14:textId="77777777" w:rsidR="00726D67" w:rsidRDefault="00726D67" w:rsidP="00BB7D90">
      <w:pPr>
        <w:spacing w:line="240" w:lineRule="auto"/>
        <w:jc w:val="center"/>
        <w:rPr>
          <w:b/>
          <w:u w:val="single"/>
        </w:rPr>
      </w:pPr>
    </w:p>
    <w:p w14:paraId="3EC4DE9B" w14:textId="77777777" w:rsidR="00726D67" w:rsidRDefault="00726D67" w:rsidP="00BB7D90">
      <w:pPr>
        <w:spacing w:line="240" w:lineRule="auto"/>
        <w:jc w:val="center"/>
        <w:rPr>
          <w:b/>
          <w:u w:val="single"/>
        </w:rPr>
      </w:pPr>
    </w:p>
    <w:p w14:paraId="1350A47B" w14:textId="77777777" w:rsidR="00726D67" w:rsidRDefault="00726D67" w:rsidP="00BB7D90">
      <w:pPr>
        <w:spacing w:line="240" w:lineRule="auto"/>
        <w:jc w:val="center"/>
        <w:rPr>
          <w:b/>
          <w:u w:val="single"/>
        </w:rPr>
      </w:pPr>
    </w:p>
    <w:p w14:paraId="266836D3" w14:textId="77777777" w:rsidR="00726D67" w:rsidRDefault="00726D67" w:rsidP="00BB7D90">
      <w:pPr>
        <w:spacing w:line="240" w:lineRule="auto"/>
        <w:jc w:val="center"/>
        <w:rPr>
          <w:b/>
          <w:u w:val="single"/>
        </w:rPr>
      </w:pPr>
    </w:p>
    <w:p w14:paraId="71A5E109" w14:textId="77777777" w:rsidR="00726D67" w:rsidRDefault="00726D67" w:rsidP="00BB7D90">
      <w:pPr>
        <w:spacing w:line="240" w:lineRule="auto"/>
        <w:jc w:val="center"/>
        <w:rPr>
          <w:b/>
          <w:u w:val="single"/>
        </w:rPr>
      </w:pPr>
    </w:p>
    <w:p w14:paraId="1F22D185" w14:textId="77777777" w:rsidR="00726D67" w:rsidRDefault="00726D67" w:rsidP="00BB7D90">
      <w:pPr>
        <w:spacing w:line="240" w:lineRule="auto"/>
        <w:jc w:val="center"/>
        <w:rPr>
          <w:b/>
          <w:u w:val="single"/>
        </w:rPr>
      </w:pPr>
    </w:p>
    <w:p w14:paraId="66FB8BF9" w14:textId="77777777" w:rsidR="00726D67" w:rsidRDefault="00726D67" w:rsidP="00BB7D90">
      <w:pPr>
        <w:spacing w:line="240" w:lineRule="auto"/>
        <w:jc w:val="center"/>
        <w:rPr>
          <w:b/>
          <w:u w:val="single"/>
        </w:rPr>
      </w:pPr>
    </w:p>
    <w:p w14:paraId="35F72B69" w14:textId="77777777" w:rsidR="00726D67" w:rsidRDefault="00726D67" w:rsidP="00BB7D90">
      <w:pPr>
        <w:spacing w:line="240" w:lineRule="auto"/>
        <w:jc w:val="center"/>
        <w:rPr>
          <w:b/>
          <w:u w:val="single"/>
        </w:rPr>
      </w:pPr>
    </w:p>
    <w:p w14:paraId="1F68F168" w14:textId="77777777" w:rsidR="00726D67" w:rsidRDefault="00726D67" w:rsidP="00BB7D90">
      <w:pPr>
        <w:spacing w:line="240" w:lineRule="auto"/>
        <w:jc w:val="center"/>
        <w:rPr>
          <w:b/>
          <w:u w:val="single"/>
        </w:rPr>
      </w:pPr>
    </w:p>
    <w:p w14:paraId="19F58E9B" w14:textId="77777777" w:rsidR="00726D67" w:rsidRDefault="00726D67" w:rsidP="00BB7D90">
      <w:pPr>
        <w:spacing w:line="240" w:lineRule="auto"/>
        <w:jc w:val="center"/>
        <w:rPr>
          <w:b/>
          <w:u w:val="single"/>
        </w:rPr>
      </w:pPr>
    </w:p>
    <w:p w14:paraId="6EA032CB" w14:textId="77777777" w:rsidR="00726D67" w:rsidRDefault="00726D67" w:rsidP="00BB7D90">
      <w:pPr>
        <w:spacing w:line="240" w:lineRule="auto"/>
        <w:jc w:val="center"/>
        <w:rPr>
          <w:b/>
          <w:u w:val="single"/>
        </w:rPr>
      </w:pPr>
    </w:p>
    <w:p w14:paraId="5ADAD967" w14:textId="77777777" w:rsidR="00726D67" w:rsidRDefault="00726D67" w:rsidP="00BB7D90">
      <w:pPr>
        <w:spacing w:line="240" w:lineRule="auto"/>
        <w:jc w:val="center"/>
        <w:rPr>
          <w:b/>
          <w:u w:val="single"/>
        </w:rPr>
      </w:pPr>
    </w:p>
    <w:p w14:paraId="772B30E9" w14:textId="77777777" w:rsidR="00726D67" w:rsidRDefault="00726D67" w:rsidP="00BB7D90">
      <w:pPr>
        <w:spacing w:line="240" w:lineRule="auto"/>
        <w:jc w:val="center"/>
        <w:rPr>
          <w:b/>
          <w:u w:val="single"/>
        </w:rPr>
      </w:pPr>
    </w:p>
    <w:p w14:paraId="0651A3E6" w14:textId="15426436" w:rsidR="00F87432" w:rsidRPr="00726D67" w:rsidRDefault="00BB7D90" w:rsidP="00BB7D90">
      <w:pPr>
        <w:spacing w:line="240" w:lineRule="auto"/>
        <w:jc w:val="center"/>
        <w:rPr>
          <w:b/>
          <w:sz w:val="28"/>
          <w:u w:val="single"/>
        </w:rPr>
      </w:pPr>
      <w:r w:rsidRPr="00726D67">
        <w:rPr>
          <w:b/>
          <w:sz w:val="28"/>
          <w:u w:val="single"/>
        </w:rPr>
        <w:lastRenderedPageBreak/>
        <w:t xml:space="preserve">The character of </w:t>
      </w:r>
      <w:r w:rsidR="00F87432" w:rsidRPr="00726D67">
        <w:rPr>
          <w:b/>
          <w:sz w:val="28"/>
          <w:u w:val="single"/>
        </w:rPr>
        <w:t>Macduff</w:t>
      </w:r>
    </w:p>
    <w:p w14:paraId="6D80473B" w14:textId="77777777" w:rsidR="00BB7D90" w:rsidRPr="00BB7D90" w:rsidRDefault="00BB7D90" w:rsidP="00BB7D90">
      <w:pPr>
        <w:spacing w:after="0" w:line="240" w:lineRule="auto"/>
        <w:jc w:val="both"/>
        <w:rPr>
          <w:b/>
          <w:color w:val="4472C4" w:themeColor="accent1"/>
        </w:rPr>
      </w:pPr>
    </w:p>
    <w:p w14:paraId="12AD1771" w14:textId="77777777" w:rsidR="00726D67" w:rsidRDefault="00726D67" w:rsidP="00BB7D90">
      <w:pPr>
        <w:spacing w:after="0" w:line="240" w:lineRule="auto"/>
        <w:jc w:val="both"/>
        <w:rPr>
          <w:b/>
          <w:color w:val="4472C4" w:themeColor="accent1"/>
        </w:rPr>
      </w:pPr>
    </w:p>
    <w:p w14:paraId="78E1CEF2" w14:textId="590AE982" w:rsidR="00F87432" w:rsidRPr="00BB7D90" w:rsidRDefault="00F87432" w:rsidP="00726D67">
      <w:pPr>
        <w:spacing w:after="0" w:line="276" w:lineRule="auto"/>
        <w:jc w:val="both"/>
        <w:rPr>
          <w:b/>
          <w:color w:val="4472C4" w:themeColor="accent1"/>
        </w:rPr>
      </w:pPr>
      <w:r w:rsidRPr="00BB7D90">
        <w:rPr>
          <w:b/>
          <w:color w:val="4472C4" w:themeColor="accent1"/>
        </w:rPr>
        <w:t>Macduff’s honesty:</w:t>
      </w:r>
    </w:p>
    <w:p w14:paraId="3EC8BC2E" w14:textId="77777777" w:rsidR="00F87432" w:rsidRDefault="00F87432" w:rsidP="00726D67">
      <w:pPr>
        <w:spacing w:after="0" w:line="276" w:lineRule="auto"/>
        <w:jc w:val="both"/>
      </w:pPr>
      <w:r>
        <w:t>With his knocking at the gate, Macduff's entrance marks the first intrusion of the outside world on Macbeth's murder of Duncan. Through the remainder of the play, he continues to annoy and challenge Macbeth. In Act II Scene 4 lines 37– 8, he voices the first suspicion of Macbeth when Macduff, having decided not to attend Macbeth's coronation, suggests that the new regime may not be a comfortable one. He keeps clear of Macbeth's 'solemn supper' and at the end of the supper scene Macbeth's plans of further murders appears to include the uncooperative Macduff.</w:t>
      </w:r>
    </w:p>
    <w:p w14:paraId="35E81903" w14:textId="0FEED2E0" w:rsidR="00F87432" w:rsidRDefault="00F87432" w:rsidP="00726D67">
      <w:pPr>
        <w:spacing w:line="276" w:lineRule="auto"/>
        <w:jc w:val="both"/>
      </w:pPr>
    </w:p>
    <w:p w14:paraId="56CCB03B" w14:textId="77777777" w:rsidR="00BB7D90" w:rsidRDefault="00BB7D90" w:rsidP="00F87432">
      <w:pPr>
        <w:spacing w:line="240" w:lineRule="auto"/>
        <w:jc w:val="both"/>
      </w:pPr>
    </w:p>
    <w:p w14:paraId="3F8B0101" w14:textId="1E92E9A1" w:rsidR="00B50A8C" w:rsidRPr="00BB7D90" w:rsidRDefault="00F87432" w:rsidP="00726D67">
      <w:pPr>
        <w:spacing w:line="276" w:lineRule="auto"/>
        <w:jc w:val="both"/>
        <w:rPr>
          <w:b/>
          <w:color w:val="4472C4" w:themeColor="accent1"/>
        </w:rPr>
      </w:pPr>
      <w:r w:rsidRPr="00BB7D90">
        <w:rPr>
          <w:b/>
          <w:color w:val="4472C4" w:themeColor="accent1"/>
        </w:rPr>
        <w:t>The murder of Macduff’s family:</w:t>
      </w:r>
    </w:p>
    <w:p w14:paraId="17FB2AAD" w14:textId="19D0C960" w:rsidR="00F87432" w:rsidRDefault="00F87432" w:rsidP="00726D67">
      <w:pPr>
        <w:spacing w:line="276" w:lineRule="auto"/>
        <w:jc w:val="both"/>
      </w:pPr>
      <w:r>
        <w:t xml:space="preserve">Shakespeare's handling of the scene in Macduff's castle emphasises the family affection and the vulnerability of Lady Macduff and her son – who are left defenceless by the absence of Macduff. Macduff's act of political bravery, in effect, sacrifices his innocent family to the brutality of tyranny. His bravery and honesty emerge in the long scene with Malcolm and in the </w:t>
      </w:r>
      <w:r w:rsidR="00CE0230">
        <w:t>end, it</w:t>
      </w:r>
      <w:r>
        <w:t xml:space="preserve"> is a poetic justice that Macduff should be the one to execute Macbeth. The final confrontation brings from Macbeth his only public confession of guilt when he says in Act V Scene 6 'my soul is too much charged / With blood of thine already' (lines 44– 5).</w:t>
      </w:r>
    </w:p>
    <w:p w14:paraId="6195ABD9" w14:textId="71EB4C03" w:rsidR="00F87432" w:rsidRDefault="00F87432" w:rsidP="00726D67">
      <w:pPr>
        <w:spacing w:line="276" w:lineRule="auto"/>
        <w:jc w:val="both"/>
      </w:pPr>
      <w:r>
        <w:t xml:space="preserve">The humanity of Macduff's reaction to the news of his family's killing – 'But I must feel it as a man' (IV. 3.220) – is in complete contrast to the inhumanity of the perpetrator, Macbeth, and this controls the conclusion of the play. We see the torment and the emptiness of Macbeth's </w:t>
      </w:r>
      <w:proofErr w:type="gramStart"/>
      <w:r>
        <w:t>life</w:t>
      </w:r>
      <w:proofErr w:type="gramEnd"/>
      <w:r>
        <w:t xml:space="preserve"> and we turn in relief to the dignity and humanity of Macduff and the order re-established by Malcolm. Macbeth, the usurper and </w:t>
      </w:r>
      <w:proofErr w:type="spellStart"/>
      <w:r>
        <w:t>overreacher</w:t>
      </w:r>
      <w:proofErr w:type="spellEnd"/>
      <w:r>
        <w:t xml:space="preserve"> against those values, is exposed as a 'dwarfish thief' in a 'giant's robe' (V. 2 21– 2). The contrast between Macbeth and Macduff cannot be greater.</w:t>
      </w:r>
    </w:p>
    <w:p w14:paraId="6AD014E9" w14:textId="4BBF185E" w:rsidR="00F87432" w:rsidRDefault="00F87432" w:rsidP="00F87432">
      <w:pPr>
        <w:spacing w:line="240" w:lineRule="auto"/>
        <w:jc w:val="both"/>
      </w:pPr>
    </w:p>
    <w:p w14:paraId="78808073" w14:textId="77777777" w:rsidR="00726D67" w:rsidRDefault="00726D67" w:rsidP="00BB7D90">
      <w:pPr>
        <w:spacing w:line="240" w:lineRule="auto"/>
        <w:jc w:val="center"/>
        <w:rPr>
          <w:b/>
          <w:u w:val="single"/>
        </w:rPr>
      </w:pPr>
    </w:p>
    <w:p w14:paraId="6EB30E26" w14:textId="77777777" w:rsidR="00726D67" w:rsidRDefault="00726D67" w:rsidP="00BB7D90">
      <w:pPr>
        <w:spacing w:line="240" w:lineRule="auto"/>
        <w:jc w:val="center"/>
        <w:rPr>
          <w:b/>
          <w:u w:val="single"/>
        </w:rPr>
      </w:pPr>
    </w:p>
    <w:p w14:paraId="45918214" w14:textId="77777777" w:rsidR="00726D67" w:rsidRDefault="00726D67" w:rsidP="00BB7D90">
      <w:pPr>
        <w:spacing w:line="240" w:lineRule="auto"/>
        <w:jc w:val="center"/>
        <w:rPr>
          <w:b/>
          <w:u w:val="single"/>
        </w:rPr>
      </w:pPr>
    </w:p>
    <w:p w14:paraId="517BC46C" w14:textId="77777777" w:rsidR="00726D67" w:rsidRDefault="00726D67" w:rsidP="00BB7D90">
      <w:pPr>
        <w:spacing w:line="240" w:lineRule="auto"/>
        <w:jc w:val="center"/>
        <w:rPr>
          <w:b/>
          <w:u w:val="single"/>
        </w:rPr>
      </w:pPr>
    </w:p>
    <w:p w14:paraId="5CD530EA" w14:textId="77777777" w:rsidR="00726D67" w:rsidRDefault="00726D67" w:rsidP="00BB7D90">
      <w:pPr>
        <w:spacing w:line="240" w:lineRule="auto"/>
        <w:jc w:val="center"/>
        <w:rPr>
          <w:b/>
          <w:u w:val="single"/>
        </w:rPr>
      </w:pPr>
    </w:p>
    <w:p w14:paraId="31493B50" w14:textId="77777777" w:rsidR="00726D67" w:rsidRDefault="00726D67" w:rsidP="00BB7D90">
      <w:pPr>
        <w:spacing w:line="240" w:lineRule="auto"/>
        <w:jc w:val="center"/>
        <w:rPr>
          <w:b/>
          <w:u w:val="single"/>
        </w:rPr>
      </w:pPr>
    </w:p>
    <w:p w14:paraId="6B357E85" w14:textId="77777777" w:rsidR="00726D67" w:rsidRDefault="00726D67" w:rsidP="00BB7D90">
      <w:pPr>
        <w:spacing w:line="240" w:lineRule="auto"/>
        <w:jc w:val="center"/>
        <w:rPr>
          <w:b/>
          <w:u w:val="single"/>
        </w:rPr>
      </w:pPr>
    </w:p>
    <w:p w14:paraId="023E146F" w14:textId="77777777" w:rsidR="00726D67" w:rsidRDefault="00726D67" w:rsidP="00BB7D90">
      <w:pPr>
        <w:spacing w:line="240" w:lineRule="auto"/>
        <w:jc w:val="center"/>
        <w:rPr>
          <w:b/>
          <w:u w:val="single"/>
        </w:rPr>
      </w:pPr>
    </w:p>
    <w:p w14:paraId="54F2C820" w14:textId="77777777" w:rsidR="00726D67" w:rsidRDefault="00726D67" w:rsidP="00BB7D90">
      <w:pPr>
        <w:spacing w:line="240" w:lineRule="auto"/>
        <w:jc w:val="center"/>
        <w:rPr>
          <w:b/>
          <w:u w:val="single"/>
        </w:rPr>
      </w:pPr>
    </w:p>
    <w:p w14:paraId="39FBA0FE" w14:textId="77777777" w:rsidR="00726D67" w:rsidRDefault="00726D67" w:rsidP="00BB7D90">
      <w:pPr>
        <w:spacing w:line="240" w:lineRule="auto"/>
        <w:jc w:val="center"/>
        <w:rPr>
          <w:b/>
          <w:u w:val="single"/>
        </w:rPr>
      </w:pPr>
    </w:p>
    <w:p w14:paraId="38CBA2DA" w14:textId="77777777" w:rsidR="00726D67" w:rsidRDefault="00726D67" w:rsidP="00BB7D90">
      <w:pPr>
        <w:spacing w:line="240" w:lineRule="auto"/>
        <w:jc w:val="center"/>
        <w:rPr>
          <w:b/>
          <w:u w:val="single"/>
        </w:rPr>
      </w:pPr>
    </w:p>
    <w:p w14:paraId="7D16B360" w14:textId="055C162E" w:rsidR="00F87432" w:rsidRPr="00726D67" w:rsidRDefault="00F87432" w:rsidP="00BB7D90">
      <w:pPr>
        <w:spacing w:line="240" w:lineRule="auto"/>
        <w:jc w:val="center"/>
        <w:rPr>
          <w:b/>
          <w:sz w:val="28"/>
          <w:u w:val="single"/>
        </w:rPr>
      </w:pPr>
      <w:r w:rsidRPr="00726D67">
        <w:rPr>
          <w:b/>
          <w:sz w:val="28"/>
          <w:u w:val="single"/>
        </w:rPr>
        <w:lastRenderedPageBreak/>
        <w:t>The character of Duncan</w:t>
      </w:r>
    </w:p>
    <w:p w14:paraId="3ECC8CD4" w14:textId="77777777" w:rsidR="00BB7D90" w:rsidRPr="00BB7D90" w:rsidRDefault="00BB7D90" w:rsidP="00726D67">
      <w:pPr>
        <w:spacing w:line="276" w:lineRule="auto"/>
        <w:jc w:val="center"/>
        <w:rPr>
          <w:b/>
          <w:u w:val="single"/>
        </w:rPr>
      </w:pPr>
    </w:p>
    <w:p w14:paraId="572728E9" w14:textId="5C68FBD0" w:rsidR="00F87432" w:rsidRPr="00BB7D90" w:rsidRDefault="00F87432" w:rsidP="00726D67">
      <w:pPr>
        <w:spacing w:line="276" w:lineRule="auto"/>
        <w:jc w:val="both"/>
        <w:rPr>
          <w:b/>
          <w:color w:val="4472C4" w:themeColor="accent1"/>
        </w:rPr>
      </w:pPr>
      <w:r w:rsidRPr="00BB7D90">
        <w:rPr>
          <w:b/>
          <w:color w:val="4472C4" w:themeColor="accent1"/>
        </w:rPr>
        <w:t>Avoiding Duncan:</w:t>
      </w:r>
    </w:p>
    <w:p w14:paraId="76AADCC0" w14:textId="77777777" w:rsidR="00F87432" w:rsidRDefault="00F87432" w:rsidP="00726D67">
      <w:pPr>
        <w:spacing w:line="276" w:lineRule="auto"/>
        <w:jc w:val="both"/>
      </w:pPr>
      <w:r>
        <w:t xml:space="preserve">Duncan is murdered by Macbeth in Act II Scene 2, but in the eight scenes before that he has met Macbeth only once. Macbeth himself seems to avoid the king as much as possible so that it is Lady Macbeth who welcomes Duncan to Inverness. It is interesting that Macbeth does not even remain in the supper room with the king. Macbeth is aware of Duncan's virtues and sees the enormity of his proposed murder of him. </w:t>
      </w:r>
    </w:p>
    <w:p w14:paraId="766CFBD6" w14:textId="44999B86" w:rsidR="00F87432" w:rsidRDefault="00F87432" w:rsidP="00726D67">
      <w:pPr>
        <w:spacing w:line="276" w:lineRule="auto"/>
        <w:jc w:val="both"/>
      </w:pPr>
      <w:r>
        <w:t>Act I Scene 6 offers a picture of peace and trust in complete contrast to Scene 5 and the second half of Scene 7. Even Lady Macbeth sees a likeness to her own father in Duncan's sleeping face. Macbeth cannot think deeply about the intended murder and his hand seems to do a deed independently of his troubled mind. The treachery and deceit of Macbeth and Lady Macbeth are apparent in the ways they avoid calling the murder by its name but speak of 'business', 'provided for', 'deed'. Macbeth's theatrical description of Duncan in Act II Scene 3 lines 108– 13 seems ornate and evades the horror. The reality of the murder is most fully felt in Lady Macbeth's chilling question much later: 'Yet who would have thought the old man to have had so much blood in him?' (V. 1.38– 9).</w:t>
      </w:r>
    </w:p>
    <w:p w14:paraId="53F0478F" w14:textId="43F617A9" w:rsidR="00F87432" w:rsidRDefault="00F87432" w:rsidP="00F87432">
      <w:pPr>
        <w:spacing w:line="240" w:lineRule="auto"/>
        <w:jc w:val="both"/>
      </w:pPr>
    </w:p>
    <w:p w14:paraId="52F678A6" w14:textId="1C4B7EB1" w:rsidR="00F87432" w:rsidRPr="00BB7D90" w:rsidRDefault="00F87432" w:rsidP="00726D67">
      <w:pPr>
        <w:spacing w:line="276" w:lineRule="auto"/>
        <w:jc w:val="both"/>
        <w:rPr>
          <w:b/>
          <w:color w:val="4472C4" w:themeColor="accent1"/>
        </w:rPr>
      </w:pPr>
      <w:r w:rsidRPr="00BB7D90">
        <w:rPr>
          <w:b/>
          <w:color w:val="4472C4" w:themeColor="accent1"/>
        </w:rPr>
        <w:t xml:space="preserve">A man of faultless </w:t>
      </w:r>
      <w:proofErr w:type="gramStart"/>
      <w:r w:rsidRPr="00BB7D90">
        <w:rPr>
          <w:b/>
          <w:color w:val="4472C4" w:themeColor="accent1"/>
        </w:rPr>
        <w:t>virtue</w:t>
      </w:r>
      <w:r w:rsidR="00BB7D90">
        <w:rPr>
          <w:b/>
          <w:color w:val="4472C4" w:themeColor="accent1"/>
        </w:rPr>
        <w:t>?:</w:t>
      </w:r>
      <w:proofErr w:type="gramEnd"/>
    </w:p>
    <w:p w14:paraId="15DF775D" w14:textId="7C71B1CA" w:rsidR="00F87432" w:rsidRDefault="00F87432" w:rsidP="00726D67">
      <w:pPr>
        <w:spacing w:line="276" w:lineRule="auto"/>
        <w:jc w:val="both"/>
      </w:pPr>
      <w:r>
        <w:t>When Macbeth contemplates killing the king, he hesitates because 'Duncan has borne his faculties so meek' (I. 7.17) and has been 'So clear in his great office' (line 18). Macbeth undoubtedly sees Duncan as a good king. Duncan's meekness is further emphasised by Macduff when he tells Malcolm 'Thy royal father / Was a most sainted king.' (IV. 3.108– 9). However, Duncan does not appear to be a good judge of character. He trusts the rebellious Thane of Cawdor and then begins to trust Macbeth. We also need to question why there is a rebellion against his rule, which almost crushes his kingdom. We can argue that Shakespeare's characters are rarely one-dimensional. They often display complex traits making them more human and believable.</w:t>
      </w:r>
    </w:p>
    <w:p w14:paraId="30BE96A2" w14:textId="39D503E8" w:rsidR="00F87432" w:rsidRDefault="00F87432" w:rsidP="00F87432">
      <w:pPr>
        <w:spacing w:line="240" w:lineRule="auto"/>
        <w:jc w:val="both"/>
      </w:pPr>
    </w:p>
    <w:p w14:paraId="3C03BF3C" w14:textId="76CC4679" w:rsidR="00F87432" w:rsidRDefault="00F87432" w:rsidP="00F87432">
      <w:pPr>
        <w:spacing w:line="240" w:lineRule="auto"/>
        <w:jc w:val="both"/>
      </w:pPr>
    </w:p>
    <w:p w14:paraId="033924CF" w14:textId="77777777" w:rsidR="00726D67" w:rsidRDefault="00726D67" w:rsidP="00F87432">
      <w:pPr>
        <w:spacing w:line="240" w:lineRule="auto"/>
        <w:jc w:val="center"/>
        <w:rPr>
          <w:b/>
          <w:sz w:val="36"/>
          <w:u w:val="single"/>
        </w:rPr>
      </w:pPr>
    </w:p>
    <w:p w14:paraId="09A1C7D9" w14:textId="77777777" w:rsidR="00726D67" w:rsidRDefault="00726D67" w:rsidP="00F87432">
      <w:pPr>
        <w:spacing w:line="240" w:lineRule="auto"/>
        <w:jc w:val="center"/>
        <w:rPr>
          <w:b/>
          <w:sz w:val="36"/>
          <w:u w:val="single"/>
        </w:rPr>
      </w:pPr>
    </w:p>
    <w:p w14:paraId="27C69665" w14:textId="77777777" w:rsidR="00726D67" w:rsidRDefault="00726D67" w:rsidP="00F87432">
      <w:pPr>
        <w:spacing w:line="240" w:lineRule="auto"/>
        <w:jc w:val="center"/>
        <w:rPr>
          <w:b/>
          <w:sz w:val="36"/>
          <w:u w:val="single"/>
        </w:rPr>
      </w:pPr>
    </w:p>
    <w:p w14:paraId="583EC00D" w14:textId="77777777" w:rsidR="00726D67" w:rsidRDefault="00726D67" w:rsidP="00F87432">
      <w:pPr>
        <w:spacing w:line="240" w:lineRule="auto"/>
        <w:jc w:val="center"/>
        <w:rPr>
          <w:b/>
          <w:sz w:val="36"/>
          <w:u w:val="single"/>
        </w:rPr>
      </w:pPr>
    </w:p>
    <w:p w14:paraId="7EA703CB" w14:textId="77777777" w:rsidR="00726D67" w:rsidRDefault="00726D67" w:rsidP="00F87432">
      <w:pPr>
        <w:spacing w:line="240" w:lineRule="auto"/>
        <w:jc w:val="center"/>
        <w:rPr>
          <w:b/>
          <w:sz w:val="36"/>
          <w:u w:val="single"/>
        </w:rPr>
      </w:pPr>
    </w:p>
    <w:p w14:paraId="183BF9F3" w14:textId="77777777" w:rsidR="00147396" w:rsidRDefault="00147396" w:rsidP="00F87432">
      <w:pPr>
        <w:spacing w:line="240" w:lineRule="auto"/>
        <w:jc w:val="center"/>
        <w:rPr>
          <w:b/>
          <w:sz w:val="36"/>
          <w:u w:val="single"/>
        </w:rPr>
      </w:pPr>
    </w:p>
    <w:p w14:paraId="5E90F161" w14:textId="2261AD24" w:rsidR="00F87432" w:rsidRPr="00F87432" w:rsidRDefault="00F87432" w:rsidP="00F87432">
      <w:pPr>
        <w:spacing w:line="240" w:lineRule="auto"/>
        <w:jc w:val="center"/>
        <w:rPr>
          <w:b/>
          <w:sz w:val="36"/>
          <w:u w:val="single"/>
        </w:rPr>
      </w:pPr>
      <w:r w:rsidRPr="00F87432">
        <w:rPr>
          <w:b/>
          <w:sz w:val="36"/>
          <w:u w:val="single"/>
        </w:rPr>
        <w:lastRenderedPageBreak/>
        <w:t>Key Themes</w:t>
      </w:r>
    </w:p>
    <w:p w14:paraId="1339C460" w14:textId="77777777" w:rsidR="00F87432" w:rsidRDefault="00F87432" w:rsidP="00F87432">
      <w:pPr>
        <w:spacing w:line="240" w:lineRule="auto"/>
        <w:jc w:val="both"/>
      </w:pPr>
    </w:p>
    <w:p w14:paraId="5C75989D" w14:textId="0B3534DD" w:rsidR="00F87432" w:rsidRDefault="00F87432" w:rsidP="00BB7D90">
      <w:pPr>
        <w:spacing w:line="240" w:lineRule="auto"/>
        <w:jc w:val="center"/>
      </w:pPr>
      <w:r w:rsidRPr="00F87432">
        <w:rPr>
          <w:b/>
          <w:color w:val="4472C4" w:themeColor="accent1"/>
          <w:sz w:val="32"/>
        </w:rPr>
        <w:t xml:space="preserve">Ambition </w:t>
      </w:r>
      <w:r>
        <w:t>– appeared 2017</w:t>
      </w:r>
    </w:p>
    <w:p w14:paraId="13DFB22E" w14:textId="014A40A7"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Vaulting ambition:</w:t>
      </w:r>
    </w:p>
    <w:p w14:paraId="38002C32" w14:textId="77777777" w:rsidR="00F87432" w:rsidRPr="00726D67" w:rsidRDefault="00F87432" w:rsidP="00726D67">
      <w:pPr>
        <w:spacing w:line="276" w:lineRule="auto"/>
        <w:jc w:val="both"/>
        <w:rPr>
          <w:sz w:val="21"/>
          <w:szCs w:val="21"/>
        </w:rPr>
      </w:pPr>
      <w:r w:rsidRPr="00726D67">
        <w:rPr>
          <w:sz w:val="21"/>
          <w:szCs w:val="21"/>
        </w:rPr>
        <w:t xml:space="preserve">Macbeth and Lady Macbeth are both extremely ambitious and their ambition contributes directly to the tragedy of the play. Lady Macbeth initially views her husband as ambitious 'but without / The illness should attend it' (I. 5.17– 18). In other words, Macbeth is a brave warrior who wants to succeed but who does not want to get his hands dirty by committing evil deeds. However, he is driven by his ambition to seek power, and with the prompting of the Witches and his wife commits the acts he at first shied away from. Although he immediately regrets the killing of Duncan – 'wake Duncan with thy knocking. I wouldst thou </w:t>
      </w:r>
      <w:proofErr w:type="spellStart"/>
      <w:r w:rsidRPr="00726D67">
        <w:rPr>
          <w:sz w:val="21"/>
          <w:szCs w:val="21"/>
        </w:rPr>
        <w:t>couldst</w:t>
      </w:r>
      <w:proofErr w:type="spellEnd"/>
      <w:r w:rsidRPr="00726D67">
        <w:rPr>
          <w:sz w:val="21"/>
          <w:szCs w:val="21"/>
        </w:rPr>
        <w:t>' (II. 2.74) – Macbeth still retains his ambition. From this point onwards he is focused on finding ways to keep his hold on the throne.</w:t>
      </w:r>
    </w:p>
    <w:p w14:paraId="20E343D7" w14:textId="77777777" w:rsidR="00F87432" w:rsidRPr="00726D67" w:rsidRDefault="00F87432" w:rsidP="00726D67">
      <w:pPr>
        <w:spacing w:line="276" w:lineRule="auto"/>
        <w:jc w:val="both"/>
        <w:rPr>
          <w:sz w:val="21"/>
          <w:szCs w:val="21"/>
        </w:rPr>
      </w:pPr>
      <w:r w:rsidRPr="00726D67">
        <w:rPr>
          <w:sz w:val="21"/>
          <w:szCs w:val="21"/>
        </w:rPr>
        <w:t>Banquo fails to tell other nobles about the meeting with the Witches and keeps his own council concerning his suspicions that to become king, Macbeth '</w:t>
      </w:r>
      <w:proofErr w:type="spellStart"/>
      <w:r w:rsidRPr="00726D67">
        <w:rPr>
          <w:sz w:val="21"/>
          <w:szCs w:val="21"/>
        </w:rPr>
        <w:t>playedst</w:t>
      </w:r>
      <w:proofErr w:type="spellEnd"/>
      <w:r w:rsidRPr="00726D67">
        <w:rPr>
          <w:sz w:val="21"/>
          <w:szCs w:val="21"/>
        </w:rPr>
        <w:t xml:space="preserve"> most foully </w:t>
      </w:r>
      <w:proofErr w:type="spellStart"/>
      <w:r w:rsidRPr="00726D67">
        <w:rPr>
          <w:sz w:val="21"/>
          <w:szCs w:val="21"/>
        </w:rPr>
        <w:t>for't</w:t>
      </w:r>
      <w:proofErr w:type="spellEnd"/>
      <w:r w:rsidRPr="00726D67">
        <w:rPr>
          <w:sz w:val="21"/>
          <w:szCs w:val="21"/>
        </w:rPr>
        <w:t>.' (III. 1.3). This could lead us to the conclusion that he is less than honest when it comes to ambition for his children.</w:t>
      </w:r>
    </w:p>
    <w:p w14:paraId="49AE5011" w14:textId="77777777" w:rsidR="00F87432" w:rsidRDefault="00F87432" w:rsidP="00F87432">
      <w:pPr>
        <w:spacing w:line="240" w:lineRule="auto"/>
        <w:jc w:val="both"/>
      </w:pPr>
    </w:p>
    <w:p w14:paraId="05198B7A" w14:textId="67AA5F19"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Retaining Power:</w:t>
      </w:r>
    </w:p>
    <w:p w14:paraId="6BE6831F" w14:textId="77777777" w:rsidR="00F87432" w:rsidRPr="00726D67" w:rsidRDefault="00F87432" w:rsidP="00726D67">
      <w:pPr>
        <w:spacing w:line="276" w:lineRule="auto"/>
        <w:jc w:val="both"/>
        <w:rPr>
          <w:sz w:val="21"/>
          <w:szCs w:val="21"/>
        </w:rPr>
      </w:pPr>
      <w:r w:rsidRPr="00726D67">
        <w:rPr>
          <w:sz w:val="21"/>
          <w:szCs w:val="21"/>
        </w:rPr>
        <w:t xml:space="preserve">When Macbeth has the crown, he wishes to keep it within his family – even though the evidence suggests he has no children. This desire to pass the crown on to a future family member leads him to believe he can defy the Witches' prophecy for Banquo. This self- belief impels him to hire assassins to murder Banquo and his son, Fleance. The fact that Fleance escapes brings Macbeth to the realisation that not all his ambitions will be met. He then focuses his ambition on retaining power for himself. </w:t>
      </w:r>
    </w:p>
    <w:p w14:paraId="0D66A836" w14:textId="2F0B9F2E" w:rsidR="00F87432" w:rsidRPr="00726D67" w:rsidRDefault="00F87432" w:rsidP="00726D67">
      <w:pPr>
        <w:spacing w:line="276" w:lineRule="auto"/>
        <w:jc w:val="both"/>
        <w:rPr>
          <w:sz w:val="21"/>
          <w:szCs w:val="21"/>
        </w:rPr>
      </w:pPr>
      <w:r w:rsidRPr="00726D67">
        <w:rPr>
          <w:sz w:val="21"/>
          <w:szCs w:val="21"/>
        </w:rPr>
        <w:t>As Macbeth plots each murder, he believes he will find the solution to his objective – that of making his position safe. Each murder, he judges, will be his last. The murder of Banquo is designed to destroy the man whose genius is superior to Macbeth's own. The murder of Macduff's family suggests a tyrant's ambition to hold on to power at whatever cost.</w:t>
      </w:r>
    </w:p>
    <w:p w14:paraId="103986E4" w14:textId="77777777" w:rsidR="00F87432" w:rsidRPr="00726D67" w:rsidRDefault="00F87432" w:rsidP="00726D67">
      <w:pPr>
        <w:spacing w:line="276" w:lineRule="auto"/>
        <w:jc w:val="both"/>
        <w:rPr>
          <w:sz w:val="21"/>
          <w:szCs w:val="21"/>
        </w:rPr>
      </w:pPr>
      <w:r w:rsidRPr="00726D67">
        <w:rPr>
          <w:sz w:val="21"/>
          <w:szCs w:val="21"/>
        </w:rPr>
        <w:t xml:space="preserve">One of Banquo's key roles is to show Macbeth that there are moral </w:t>
      </w:r>
      <w:proofErr w:type="gramStart"/>
      <w:r w:rsidRPr="00726D67">
        <w:rPr>
          <w:sz w:val="21"/>
          <w:szCs w:val="21"/>
        </w:rPr>
        <w:t>choices</w:t>
      </w:r>
      <w:proofErr w:type="gramEnd"/>
      <w:r w:rsidRPr="00726D67">
        <w:rPr>
          <w:sz w:val="21"/>
          <w:szCs w:val="21"/>
        </w:rPr>
        <w:t xml:space="preserve"> and he clearly indicates to Macbeth that he intends to keep his 'bosom franchised, and allegiance clear' (II. 1.28).</w:t>
      </w:r>
    </w:p>
    <w:p w14:paraId="09F89C1E" w14:textId="26C9A54A" w:rsidR="00F87432" w:rsidRPr="00726D67" w:rsidRDefault="00F87432" w:rsidP="00F87432">
      <w:pPr>
        <w:spacing w:line="240" w:lineRule="auto"/>
        <w:jc w:val="both"/>
        <w:rPr>
          <w:sz w:val="21"/>
          <w:szCs w:val="21"/>
        </w:rPr>
      </w:pPr>
    </w:p>
    <w:p w14:paraId="20D6C01E" w14:textId="48970806"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Lady Macbeth’s ambition:</w:t>
      </w:r>
    </w:p>
    <w:p w14:paraId="7B234C4D" w14:textId="77777777" w:rsidR="00F87432" w:rsidRPr="00726D67" w:rsidRDefault="00F87432" w:rsidP="00726D67">
      <w:pPr>
        <w:spacing w:line="276" w:lineRule="auto"/>
        <w:jc w:val="both"/>
        <w:rPr>
          <w:sz w:val="21"/>
          <w:szCs w:val="21"/>
        </w:rPr>
      </w:pPr>
      <w:r w:rsidRPr="00726D67">
        <w:rPr>
          <w:sz w:val="21"/>
          <w:szCs w:val="21"/>
        </w:rPr>
        <w:t xml:space="preserve">Lady Macbeth's ambition appears </w:t>
      </w:r>
      <w:proofErr w:type="gramStart"/>
      <w:r w:rsidRPr="00726D67">
        <w:rPr>
          <w:sz w:val="21"/>
          <w:szCs w:val="21"/>
        </w:rPr>
        <w:t>unchecked</w:t>
      </w:r>
      <w:proofErr w:type="gramEnd"/>
      <w:r w:rsidRPr="00726D67">
        <w:rPr>
          <w:sz w:val="21"/>
          <w:szCs w:val="21"/>
        </w:rPr>
        <w:t xml:space="preserve"> and she is the driving force behind the murder of Duncan. She pursues her ambition with a great determination. She willingly seeks evil to aid her in her objective and asks evil to fill her 'from the crown to the top-full / Of direst cruelty' (I. 5.40– 1). She asks that no feelings of womanly humanity will upset her ruthless intention of making sure that her husband becomes king – and she becomes queen. The fact that evil spirits have now entered her body allows her to almost force her husband to kill Duncan. The same self-determination, driven by ambition, helps her to keep strong just after the murder of Duncan. At this point, she is Macbeth's crutch, holding him up and urging him on. </w:t>
      </w:r>
    </w:p>
    <w:p w14:paraId="1D3EC9EE" w14:textId="469C7437" w:rsidR="00F87432" w:rsidRPr="00726D67" w:rsidRDefault="00F87432" w:rsidP="00726D67">
      <w:pPr>
        <w:spacing w:line="276" w:lineRule="auto"/>
        <w:jc w:val="both"/>
        <w:rPr>
          <w:sz w:val="21"/>
          <w:szCs w:val="21"/>
        </w:rPr>
      </w:pPr>
      <w:r w:rsidRPr="00726D67">
        <w:rPr>
          <w:sz w:val="21"/>
          <w:szCs w:val="21"/>
        </w:rPr>
        <w:t>For the remainder of the play, she is passive in watching Macbeth commit more atrocities while she is driven into madness and despair. It is their tragic fate that both Macbeth and his wife regret the fruit of their unbridled ambition.</w:t>
      </w:r>
    </w:p>
    <w:p w14:paraId="4F5B3A40" w14:textId="32B882AC" w:rsidR="00F87432" w:rsidRDefault="00F87432" w:rsidP="00BB7D90">
      <w:pPr>
        <w:spacing w:line="240" w:lineRule="auto"/>
        <w:jc w:val="center"/>
      </w:pPr>
      <w:r>
        <w:rPr>
          <w:b/>
          <w:color w:val="4472C4" w:themeColor="accent1"/>
          <w:sz w:val="32"/>
        </w:rPr>
        <w:lastRenderedPageBreak/>
        <w:t>Guilt</w:t>
      </w:r>
      <w:r w:rsidR="00BB7D90">
        <w:rPr>
          <w:b/>
          <w:color w:val="4472C4" w:themeColor="accent1"/>
          <w:sz w:val="32"/>
        </w:rPr>
        <w:t xml:space="preserve"> -</w:t>
      </w:r>
    </w:p>
    <w:p w14:paraId="7EA7044B" w14:textId="3B7E4565"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A guilty conscience:</w:t>
      </w:r>
    </w:p>
    <w:p w14:paraId="086E44DD" w14:textId="69CC63D6" w:rsidR="00F87432" w:rsidRPr="00726D67" w:rsidRDefault="00F87432" w:rsidP="00726D67">
      <w:pPr>
        <w:spacing w:line="276" w:lineRule="auto"/>
        <w:jc w:val="both"/>
        <w:rPr>
          <w:sz w:val="21"/>
          <w:szCs w:val="21"/>
        </w:rPr>
      </w:pPr>
      <w:r w:rsidRPr="00726D67">
        <w:rPr>
          <w:sz w:val="21"/>
          <w:szCs w:val="21"/>
        </w:rPr>
        <w:t xml:space="preserve">Macbeth is essentially a play concerning how the protagonists are tormented by guilt that eventually leads to their destruction. Before he murders Duncan, Macbeth feels guilt at the thought of becoming king. The Witches prophecies startle him (Act I Scene 3). Even at this early stage, Macbeth shows his surprise – which implies a guilty conscience. Does this suggest he possibly contemplated becoming king before the Witches met with him on the heath? Banquo noted his reaction and </w:t>
      </w:r>
      <w:r w:rsidR="00726D67" w:rsidRPr="00726D67">
        <w:rPr>
          <w:sz w:val="21"/>
          <w:szCs w:val="21"/>
        </w:rPr>
        <w:t>asked,</w:t>
      </w:r>
      <w:r w:rsidRPr="00726D67">
        <w:rPr>
          <w:sz w:val="21"/>
          <w:szCs w:val="21"/>
        </w:rPr>
        <w:t xml:space="preserve"> 'Good sir, why do you start' (I. 3.50).</w:t>
      </w:r>
    </w:p>
    <w:p w14:paraId="51E9EB30" w14:textId="77777777" w:rsidR="00F87432" w:rsidRPr="00726D67" w:rsidRDefault="00F87432" w:rsidP="00726D67">
      <w:pPr>
        <w:spacing w:line="276" w:lineRule="auto"/>
        <w:jc w:val="both"/>
        <w:rPr>
          <w:sz w:val="21"/>
          <w:szCs w:val="21"/>
        </w:rPr>
      </w:pPr>
    </w:p>
    <w:p w14:paraId="095480BF" w14:textId="5D97BB74" w:rsidR="00F87432" w:rsidRPr="00726D67" w:rsidRDefault="00F87432" w:rsidP="00726D67">
      <w:pPr>
        <w:spacing w:after="0" w:line="276" w:lineRule="auto"/>
        <w:jc w:val="both"/>
        <w:rPr>
          <w:b/>
          <w:color w:val="4472C4" w:themeColor="accent1"/>
          <w:sz w:val="21"/>
          <w:szCs w:val="21"/>
        </w:rPr>
      </w:pPr>
      <w:r w:rsidRPr="00726D67">
        <w:rPr>
          <w:b/>
          <w:color w:val="4472C4" w:themeColor="accent1"/>
          <w:sz w:val="21"/>
          <w:szCs w:val="21"/>
        </w:rPr>
        <w:t>After the regicide (killing of King Duncan):</w:t>
      </w:r>
    </w:p>
    <w:p w14:paraId="060A5D03" w14:textId="77777777" w:rsidR="00F87432" w:rsidRPr="00726D67" w:rsidRDefault="00F87432" w:rsidP="00726D67">
      <w:pPr>
        <w:spacing w:line="276" w:lineRule="auto"/>
        <w:jc w:val="both"/>
        <w:rPr>
          <w:sz w:val="21"/>
          <w:szCs w:val="21"/>
        </w:rPr>
      </w:pPr>
      <w:r w:rsidRPr="00726D67">
        <w:rPr>
          <w:sz w:val="21"/>
          <w:szCs w:val="21"/>
        </w:rPr>
        <w:t xml:space="preserve">In Act II Scene 2, having murdered Duncan, Macbeth looks upon his blood-stained hands. He can only utter 'This is a sorry sight' (line 20). He is already guilty – knowing that the only reason for killing the king who was 'so meek' and 'so clear in his great office' (I. 7.17 and 18) was 'vaulting ambition' (I. 7.27). He felt guilty before the murder because he knew that while Duncan was staying at his castle 'in double trust' (I. 7.12) he should have 'against his murderer shut the door' (I. 7.12). He was also Duncan's near relative and the king's subject. He defended Duncan in the battlefield and should have defended the king in his castle. Macbeth felt guilty before he entered the king's </w:t>
      </w:r>
      <w:proofErr w:type="gramStart"/>
      <w:r w:rsidRPr="00726D67">
        <w:rPr>
          <w:sz w:val="21"/>
          <w:szCs w:val="21"/>
        </w:rPr>
        <w:t>chamber</w:t>
      </w:r>
      <w:proofErr w:type="gramEnd"/>
      <w:r w:rsidRPr="00726D67">
        <w:rPr>
          <w:sz w:val="21"/>
          <w:szCs w:val="21"/>
        </w:rPr>
        <w:t xml:space="preserve"> and it could be suggested that the blood-covered daggers that led Macbeth to the chamber are the very manifestations of his guilt. When he believes he cannot 'wash this blood / Clean from my hand' (lines 60– 1), the implication is that he can never wash away</w:t>
      </w:r>
    </w:p>
    <w:p w14:paraId="4731F7B2" w14:textId="6B79D587" w:rsidR="00BB7D90" w:rsidRPr="00726D67" w:rsidRDefault="00BB7D90" w:rsidP="00726D67">
      <w:pPr>
        <w:spacing w:before="240" w:line="276" w:lineRule="auto"/>
        <w:jc w:val="both"/>
        <w:rPr>
          <w:sz w:val="21"/>
          <w:szCs w:val="21"/>
        </w:rPr>
      </w:pPr>
      <w:r w:rsidRPr="00726D67">
        <w:rPr>
          <w:sz w:val="21"/>
          <w:szCs w:val="21"/>
        </w:rPr>
        <w:t>When Shakespeare wrote Macbeth the Gunpowder Plot (1605) was still fresh in people's minds. There had also been assassination attempts upon the life of James I, meaning that the theme of guilt – linked to the crime of regicide – would have been politically acceptable to the king.</w:t>
      </w:r>
    </w:p>
    <w:p w14:paraId="39217B69" w14:textId="77777777" w:rsidR="00726D67" w:rsidRDefault="00726D67" w:rsidP="00726D67">
      <w:pPr>
        <w:spacing w:after="0" w:line="276" w:lineRule="auto"/>
        <w:jc w:val="both"/>
        <w:rPr>
          <w:b/>
          <w:color w:val="4472C4" w:themeColor="accent1"/>
          <w:sz w:val="21"/>
          <w:szCs w:val="21"/>
        </w:rPr>
      </w:pPr>
    </w:p>
    <w:p w14:paraId="4AFD265E" w14:textId="4BEF5F22" w:rsidR="00BB7D90" w:rsidRPr="00726D67" w:rsidRDefault="00BB7D90" w:rsidP="00726D67">
      <w:pPr>
        <w:spacing w:after="0" w:line="276" w:lineRule="auto"/>
        <w:jc w:val="both"/>
        <w:rPr>
          <w:b/>
          <w:color w:val="4472C4" w:themeColor="accent1"/>
          <w:sz w:val="21"/>
          <w:szCs w:val="21"/>
        </w:rPr>
      </w:pPr>
      <w:r w:rsidRPr="00726D67">
        <w:rPr>
          <w:b/>
          <w:color w:val="4472C4" w:themeColor="accent1"/>
          <w:sz w:val="21"/>
          <w:szCs w:val="21"/>
        </w:rPr>
        <w:t>Lady Macbeth’s guilt:</w:t>
      </w:r>
    </w:p>
    <w:p w14:paraId="4B9D84A0" w14:textId="77777777" w:rsidR="00BB7D90" w:rsidRPr="00726D67" w:rsidRDefault="00BB7D90" w:rsidP="00726D67">
      <w:pPr>
        <w:spacing w:after="0" w:line="276" w:lineRule="auto"/>
        <w:jc w:val="both"/>
        <w:rPr>
          <w:sz w:val="21"/>
          <w:szCs w:val="21"/>
        </w:rPr>
      </w:pPr>
      <w:r w:rsidRPr="00726D67">
        <w:rPr>
          <w:sz w:val="21"/>
          <w:szCs w:val="21"/>
        </w:rPr>
        <w:t>Lady Macbeth, at this point, feels that 'A little water clears us of the deed' (line 67). But in Act V Scene 1, when sleepwalking, she mimics rubbing her hands and declares 'who would have thought the old man to have had / so much blood in him' (lines 38– 9). She is unable to free herself of the guilt of murdering a king and it is likely that she feels responsible for the murder of Banquo and for the butchering of Macduff's family. She relentlessly bullied Macbeth into the regicide and knows she is to blame for the consequences that stemmed from the murder.</w:t>
      </w:r>
    </w:p>
    <w:p w14:paraId="74F5BEAC" w14:textId="77777777" w:rsidR="00BB7D90" w:rsidRPr="00726D67" w:rsidRDefault="00BB7D90" w:rsidP="00726D67">
      <w:pPr>
        <w:spacing w:line="276" w:lineRule="auto"/>
        <w:jc w:val="both"/>
        <w:rPr>
          <w:b/>
          <w:color w:val="4472C4" w:themeColor="accent1"/>
          <w:sz w:val="10"/>
          <w:szCs w:val="21"/>
        </w:rPr>
      </w:pPr>
    </w:p>
    <w:p w14:paraId="62F8361D" w14:textId="3E21C464" w:rsidR="00BB7D90" w:rsidRPr="00726D67" w:rsidRDefault="00BB7D90" w:rsidP="00726D67">
      <w:pPr>
        <w:spacing w:after="0" w:line="276" w:lineRule="auto"/>
        <w:jc w:val="both"/>
        <w:rPr>
          <w:b/>
          <w:color w:val="4472C4" w:themeColor="accent1"/>
          <w:sz w:val="21"/>
          <w:szCs w:val="21"/>
        </w:rPr>
      </w:pPr>
      <w:r w:rsidRPr="00726D67">
        <w:rPr>
          <w:b/>
          <w:color w:val="4472C4" w:themeColor="accent1"/>
          <w:sz w:val="21"/>
          <w:szCs w:val="21"/>
        </w:rPr>
        <w:t>Final release:</w:t>
      </w:r>
    </w:p>
    <w:p w14:paraId="4AB091C9" w14:textId="61C3BD1E" w:rsidR="00BB7D90" w:rsidRDefault="00BB7D90" w:rsidP="00726D67">
      <w:pPr>
        <w:spacing w:after="0" w:line="276" w:lineRule="auto"/>
        <w:jc w:val="both"/>
        <w:rPr>
          <w:sz w:val="21"/>
          <w:szCs w:val="21"/>
        </w:rPr>
      </w:pPr>
      <w:r w:rsidRPr="00726D67">
        <w:rPr>
          <w:sz w:val="21"/>
          <w:szCs w:val="21"/>
        </w:rPr>
        <w:t xml:space="preserve">Macbeth's tortures continue after his paid </w:t>
      </w:r>
      <w:proofErr w:type="gramStart"/>
      <w:r w:rsidRPr="00726D67">
        <w:rPr>
          <w:sz w:val="21"/>
          <w:szCs w:val="21"/>
        </w:rPr>
        <w:t>assassins</w:t>
      </w:r>
      <w:proofErr w:type="gramEnd"/>
      <w:r w:rsidRPr="00726D67">
        <w:rPr>
          <w:sz w:val="21"/>
          <w:szCs w:val="21"/>
        </w:rPr>
        <w:t xml:space="preserve"> murder Banquo. The ghost that appears at the banquet is only seen by Macbeth and is, most likely, the product of his guilt. Finally, before Macbeth fights Macduff in </w:t>
      </w:r>
      <w:proofErr w:type="gramStart"/>
      <w:r w:rsidRPr="00726D67">
        <w:rPr>
          <w:sz w:val="21"/>
          <w:szCs w:val="21"/>
        </w:rPr>
        <w:t>hand to hand</w:t>
      </w:r>
      <w:proofErr w:type="gramEnd"/>
      <w:r w:rsidRPr="00726D67">
        <w:rPr>
          <w:sz w:val="21"/>
          <w:szCs w:val="21"/>
        </w:rPr>
        <w:t xml:space="preserve"> combat, he declares 'My soul is too charged / With blood of thine already' (V. 6.44– 5). Although Macbeth's heart appears seared by the time we reach Act V, deep within him he carries the guilt for the murder of Macduff's innocent wife and children. Modern critics might imply that only death, at the hand of Macduff, releases Macbeth from the guilt that makes him re-evaluate life. However, the Jacobean audience would have believed that Macbeth would face eternal damnation for his deeds. He cannot 'jump the life to come' (I. 7.7).</w:t>
      </w:r>
    </w:p>
    <w:p w14:paraId="2D3B0303" w14:textId="77777777" w:rsidR="00726D67" w:rsidRPr="00726D67" w:rsidRDefault="00726D67" w:rsidP="00726D67">
      <w:pPr>
        <w:spacing w:after="0" w:line="276" w:lineRule="auto"/>
        <w:jc w:val="both"/>
        <w:rPr>
          <w:sz w:val="14"/>
          <w:szCs w:val="21"/>
        </w:rPr>
      </w:pPr>
    </w:p>
    <w:p w14:paraId="669BBC2E" w14:textId="0F08AAEA" w:rsidR="00BB7D90" w:rsidRPr="00726D67" w:rsidRDefault="00BB7D90" w:rsidP="00726D67">
      <w:pPr>
        <w:spacing w:after="0" w:line="276" w:lineRule="auto"/>
        <w:jc w:val="both"/>
        <w:rPr>
          <w:sz w:val="21"/>
          <w:szCs w:val="21"/>
        </w:rPr>
      </w:pPr>
      <w:r w:rsidRPr="00726D67">
        <w:rPr>
          <w:sz w:val="21"/>
          <w:szCs w:val="21"/>
        </w:rPr>
        <w:t xml:space="preserve">Having murdered Duncan, Macbeth believes he will never sleep peacefully again. Sleep is seen as a prerogative of those who have no guilty conscience. It is evident that Macbeth does not sleep and when he </w:t>
      </w:r>
      <w:r w:rsidR="00726D67" w:rsidRPr="00726D67">
        <w:rPr>
          <w:sz w:val="21"/>
          <w:szCs w:val="21"/>
        </w:rPr>
        <w:t>does,</w:t>
      </w:r>
      <w:r w:rsidRPr="00726D67">
        <w:rPr>
          <w:sz w:val="21"/>
          <w:szCs w:val="21"/>
        </w:rPr>
        <w:t xml:space="preserve"> he is plagued by nightmares. In contrast, the good Duncan is murdered while sleeping the deep sleep of the just.</w:t>
      </w:r>
    </w:p>
    <w:p w14:paraId="7F8F2DEA" w14:textId="6B4B8345" w:rsidR="00BB7D90" w:rsidRPr="00BB7D90" w:rsidRDefault="00BB7D90" w:rsidP="00BB7D90">
      <w:pPr>
        <w:spacing w:line="240" w:lineRule="auto"/>
        <w:jc w:val="center"/>
        <w:rPr>
          <w:b/>
          <w:color w:val="4472C4" w:themeColor="accent1"/>
          <w:sz w:val="32"/>
        </w:rPr>
      </w:pPr>
      <w:r w:rsidRPr="00BB7D90">
        <w:rPr>
          <w:b/>
          <w:color w:val="4472C4" w:themeColor="accent1"/>
          <w:sz w:val="32"/>
        </w:rPr>
        <w:lastRenderedPageBreak/>
        <w:t>Kingship</w:t>
      </w:r>
      <w:r>
        <w:rPr>
          <w:b/>
          <w:color w:val="4472C4" w:themeColor="accent1"/>
          <w:sz w:val="32"/>
        </w:rPr>
        <w:t xml:space="preserve"> -</w:t>
      </w:r>
    </w:p>
    <w:p w14:paraId="17846EF4" w14:textId="77777777" w:rsidR="00BB7D90" w:rsidRDefault="00BB7D90" w:rsidP="00D805C4">
      <w:pPr>
        <w:spacing w:after="0" w:line="240" w:lineRule="auto"/>
        <w:jc w:val="both"/>
        <w:rPr>
          <w:b/>
          <w:color w:val="4472C4" w:themeColor="accent1"/>
        </w:rPr>
      </w:pPr>
    </w:p>
    <w:p w14:paraId="7426C89B" w14:textId="7CC5AA99" w:rsidR="00BB7D90" w:rsidRDefault="00BB7D90" w:rsidP="00726D67">
      <w:pPr>
        <w:spacing w:after="0" w:line="276" w:lineRule="auto"/>
        <w:jc w:val="both"/>
        <w:rPr>
          <w:b/>
          <w:color w:val="4472C4" w:themeColor="accent1"/>
        </w:rPr>
      </w:pPr>
      <w:r w:rsidRPr="00BB7D90">
        <w:rPr>
          <w:b/>
          <w:color w:val="4472C4" w:themeColor="accent1"/>
        </w:rPr>
        <w:t>Duncan as King:</w:t>
      </w:r>
    </w:p>
    <w:p w14:paraId="6B51F3AD" w14:textId="263E1F01" w:rsidR="00BB7D90" w:rsidRDefault="00BB7D90" w:rsidP="00726D67">
      <w:pPr>
        <w:spacing w:after="0" w:line="276" w:lineRule="auto"/>
        <w:jc w:val="both"/>
      </w:pPr>
      <w:r>
        <w:t xml:space="preserve">Shakespeare thoroughly explores the theme of kingship in Macbeth. The first king we meet is Duncan. He is always referred to as the king, whereas Macbeth is soon known as the tyrant. Macbeth, when contemplating the murder of Duncan, is aware of the kingly qualities he possesses. He notes that Duncan's 'virtues / Will plead like angels' (I. 7.18– 19). This view of Duncan is reinforced by Macduff when he declares to Malcolm that Duncan 'Was a most sainted king' (IV. 3.109). We know Duncan was a good man but was he a good king? </w:t>
      </w:r>
      <w:proofErr w:type="gramStart"/>
      <w:r>
        <w:t>It would appear that he</w:t>
      </w:r>
      <w:proofErr w:type="gramEnd"/>
      <w:r>
        <w:t xml:space="preserve"> had one character flaw that may have led to the rebellion and certainly led to his death – his lack of ability to understand people's motives and his trust of the wrong people. Of the treacherous Thane of Cawdor, Duncan states 'He was a gentleman on whom I built / An absolute trust' (I. 4.14– 15). He transfers the title to Macbeth, who is driven by 'vaulting ambition' (I. 7.27) and misreads Macbeth's castle as a place that 'hath a pleasant seat' (I. 6.1). It will soon be the place of his death. Lady Macbeth fools him into calling her 'Fair and noble hostess' (I. 6.24). Arguably this inability to judge character leads, ultimately, to his death.</w:t>
      </w:r>
    </w:p>
    <w:p w14:paraId="41FE1747" w14:textId="6CCD631F" w:rsidR="00BB7D90" w:rsidRDefault="00BB7D90" w:rsidP="00726D67">
      <w:pPr>
        <w:spacing w:line="276" w:lineRule="auto"/>
        <w:jc w:val="both"/>
      </w:pPr>
    </w:p>
    <w:p w14:paraId="1E6098CC" w14:textId="4B6CBFCE" w:rsidR="00D805C4" w:rsidRDefault="00D805C4" w:rsidP="00726D67">
      <w:pPr>
        <w:spacing w:after="0" w:line="276" w:lineRule="auto"/>
        <w:jc w:val="both"/>
        <w:rPr>
          <w:b/>
          <w:color w:val="4472C4" w:themeColor="accent1"/>
        </w:rPr>
      </w:pPr>
      <w:r w:rsidRPr="00D805C4">
        <w:rPr>
          <w:b/>
          <w:color w:val="4472C4" w:themeColor="accent1"/>
        </w:rPr>
        <w:t>Banquo’s Kingly qualities:</w:t>
      </w:r>
    </w:p>
    <w:p w14:paraId="2CD40D91" w14:textId="77777777" w:rsidR="00D805C4" w:rsidRDefault="00D805C4" w:rsidP="00726D67">
      <w:pPr>
        <w:spacing w:after="0" w:line="276" w:lineRule="auto"/>
        <w:jc w:val="both"/>
      </w:pPr>
      <w:r>
        <w:t>Banquo is a loyal subject of the king. After the battle, he receives no reward other than a hug from the king. Duncan recognises Banquo has 'no less deserved' (I. 4.31) honours. From the evidence in the play, it is likely that Banquo would have made a good king. Macbeth recognises his qualities when he jealously acknowledges Banquo's courage and wisdom, declaring that his own 'genius is rebuked' (III. 1.55).</w:t>
      </w:r>
    </w:p>
    <w:p w14:paraId="6DD9BFA9" w14:textId="782D38A2" w:rsidR="00D805C4" w:rsidRDefault="00D805C4" w:rsidP="00726D67">
      <w:pPr>
        <w:spacing w:after="0" w:line="276" w:lineRule="auto"/>
        <w:jc w:val="both"/>
      </w:pPr>
      <w:r>
        <w:t>James I was patron of Shakespeare's company The King's Men, so it was expedient for Shakespeare to write a play dealing with the issues that James would approve - James 1 believed that he was a descendant of Banquo.</w:t>
      </w:r>
    </w:p>
    <w:p w14:paraId="40A6B6B1" w14:textId="79E29037" w:rsidR="00F87432" w:rsidRDefault="00F87432" w:rsidP="00726D67">
      <w:pPr>
        <w:spacing w:line="276" w:lineRule="auto"/>
        <w:jc w:val="both"/>
      </w:pPr>
    </w:p>
    <w:p w14:paraId="03C38771" w14:textId="0F5553C9" w:rsidR="00D805C4" w:rsidRDefault="00D805C4" w:rsidP="00726D67">
      <w:pPr>
        <w:spacing w:after="0" w:line="276" w:lineRule="auto"/>
        <w:jc w:val="both"/>
        <w:rPr>
          <w:b/>
          <w:color w:val="4472C4" w:themeColor="accent1"/>
        </w:rPr>
      </w:pPr>
      <w:r w:rsidRPr="00D805C4">
        <w:rPr>
          <w:b/>
          <w:color w:val="4472C4" w:themeColor="accent1"/>
        </w:rPr>
        <w:t>Malcolm and Macbeth:</w:t>
      </w:r>
    </w:p>
    <w:p w14:paraId="6E80B6DE" w14:textId="29CB165C" w:rsidR="00D805C4" w:rsidRDefault="00D805C4" w:rsidP="00726D67">
      <w:pPr>
        <w:spacing w:after="0" w:line="276" w:lineRule="auto"/>
        <w:jc w:val="both"/>
      </w:pPr>
      <w:r>
        <w:t xml:space="preserve">A key discussion of kingship takes place between Malcolm and Macduff in Act IV Scene 3. In testing Macduff, Malcolm lists all the characteristics of a tyrant. These are voluptuousness (sexual pleasure), avarice (extreme greed) and a lack of kingly graces. By pretending that these are his personal faults, Malcolm points out that these are the marks of a tyrant – and by implication Macbeth's. Malcolm lists the graces that he tricks Macduff into thinking he does not possess. They are 'justice, verity, </w:t>
      </w:r>
      <w:proofErr w:type="spellStart"/>
      <w:r>
        <w:t>temp'rance</w:t>
      </w:r>
      <w:proofErr w:type="spellEnd"/>
      <w:r>
        <w:t xml:space="preserve">, stableness / Bounty, perseverance, mercy, lowliness / Devotion, patience, courage, fortitude' (lines 92– 4). We are aware that Malcolm knows what is expected from a king and can be confident that when he rules Scotland, healing will take place through his kingship. Crucially, he does not possess his father's gullibility; he is aware that Macbeth tried to entice him back to Scotland. He is also politically shrewd in testing that Macduff was not sent by Macbeth to lure him to his death. </w:t>
      </w:r>
    </w:p>
    <w:p w14:paraId="6F2591C0" w14:textId="77777777" w:rsidR="00D805C4" w:rsidRPr="00726D67" w:rsidRDefault="00D805C4" w:rsidP="00726D67">
      <w:pPr>
        <w:spacing w:after="0" w:line="276" w:lineRule="auto"/>
        <w:jc w:val="both"/>
        <w:rPr>
          <w:sz w:val="14"/>
        </w:rPr>
      </w:pPr>
    </w:p>
    <w:p w14:paraId="17D8F31C" w14:textId="605D1879" w:rsidR="00D805C4" w:rsidRDefault="00D805C4" w:rsidP="00726D67">
      <w:pPr>
        <w:spacing w:after="0" w:line="276" w:lineRule="auto"/>
        <w:jc w:val="both"/>
      </w:pPr>
      <w:r>
        <w:t>Macbeth, in contrast, is portrayed as a tyrant. Despite his bravery in battle, which initially inspires trust and loyalty, he does not possess kingly qualities and is viewed as a man thirsty for power, violent and of an impulsive temperament. Macbeth can only bring chaos which shows itself in the form of freak weather and supernatural events. He also brings death and destruction, offers no justice and is instrumental in the murdering of innocents. For us, he becomes the embodiment of tyranny. Scotland can only be healed when Macbeth is killed.</w:t>
      </w:r>
    </w:p>
    <w:p w14:paraId="3911460C" w14:textId="00E2DBAC" w:rsidR="00D805C4" w:rsidRDefault="00D805C4" w:rsidP="00D805C4">
      <w:pPr>
        <w:spacing w:line="240" w:lineRule="auto"/>
        <w:jc w:val="center"/>
      </w:pPr>
      <w:r w:rsidRPr="00D805C4">
        <w:rPr>
          <w:b/>
          <w:color w:val="4472C4" w:themeColor="accent1"/>
          <w:sz w:val="28"/>
        </w:rPr>
        <w:lastRenderedPageBreak/>
        <w:t>The Supernatural</w:t>
      </w:r>
      <w:r w:rsidRPr="00D805C4">
        <w:rPr>
          <w:color w:val="4472C4" w:themeColor="accent1"/>
          <w:sz w:val="28"/>
        </w:rPr>
        <w:t xml:space="preserve"> </w:t>
      </w:r>
      <w:r>
        <w:t xml:space="preserve">– attitudes </w:t>
      </w:r>
      <w:proofErr w:type="spellStart"/>
      <w:r>
        <w:t>to</w:t>
      </w:r>
      <w:proofErr w:type="spellEnd"/>
      <w:r>
        <w:t xml:space="preserve"> appeared in 2018</w:t>
      </w:r>
    </w:p>
    <w:p w14:paraId="253936E2" w14:textId="1A11FBC6" w:rsidR="00D805C4" w:rsidRDefault="00D805C4" w:rsidP="00D805C4">
      <w:pPr>
        <w:spacing w:line="240" w:lineRule="auto"/>
        <w:jc w:val="both"/>
      </w:pPr>
    </w:p>
    <w:p w14:paraId="3EF4ADCD" w14:textId="0D10C47D"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The Witches:</w:t>
      </w:r>
    </w:p>
    <w:p w14:paraId="63AD3B5E" w14:textId="77777777" w:rsidR="00D805C4" w:rsidRPr="00726D67" w:rsidRDefault="00D805C4" w:rsidP="00726D67">
      <w:pPr>
        <w:spacing w:line="276" w:lineRule="auto"/>
        <w:jc w:val="both"/>
        <w:rPr>
          <w:sz w:val="21"/>
          <w:szCs w:val="21"/>
        </w:rPr>
      </w:pPr>
      <w:r w:rsidRPr="00726D67">
        <w:rPr>
          <w:sz w:val="21"/>
          <w:szCs w:val="21"/>
        </w:rPr>
        <w:t xml:space="preserve">We discover in Act I Scene 3 that the Witches possess certain supernatural powers. They </w:t>
      </w:r>
      <w:proofErr w:type="gramStart"/>
      <w:r w:rsidRPr="00726D67">
        <w:rPr>
          <w:sz w:val="21"/>
          <w:szCs w:val="21"/>
        </w:rPr>
        <w:t>are able to</w:t>
      </w:r>
      <w:proofErr w:type="gramEnd"/>
      <w:r w:rsidRPr="00726D67">
        <w:rPr>
          <w:sz w:val="21"/>
          <w:szCs w:val="21"/>
        </w:rPr>
        <w:t xml:space="preserve"> control the elements, 'And the very ports they blow' (line 15). Banquo's description of the Witches shows us that they are not human and not gender specific. He comments; 'You should be women / And yet your beards forbid me to interpret / That you are so' (lines 44– 6). The Witches have powers to predict both Macbeth's and Banquo's futures and the truth of these predictions is borne out during the play. Shakespeare makes sure we understand that the Witches are real and not a figment of Macbeth's imagination by allowing both Macbeth and Banquo to see and to talk with them. Yet, the Witches </w:t>
      </w:r>
      <w:proofErr w:type="gramStart"/>
      <w:r w:rsidRPr="00726D67">
        <w:rPr>
          <w:sz w:val="21"/>
          <w:szCs w:val="21"/>
        </w:rPr>
        <w:t>vanish</w:t>
      </w:r>
      <w:proofErr w:type="gramEnd"/>
      <w:r w:rsidRPr="00726D67">
        <w:rPr>
          <w:sz w:val="21"/>
          <w:szCs w:val="21"/>
        </w:rPr>
        <w:t xml:space="preserve"> and Banquo asks if he and Macbeth have 'eaten the insane root / That takes the reason prisoner?' (lines 83– 4). Much later, they lead Macbeth to believe he is invincible and only at the last does he realise 'these juggling fiends' have tricked him (V. 6.58). Their role seems to be to give Macbeth a reason for killing Duncan – so their predictions can be fulfilled. They trick Macbeth into believing he can do as he wishes, thus encouraging his moral descent. </w:t>
      </w:r>
      <w:proofErr w:type="gramStart"/>
      <w:r w:rsidRPr="00726D67">
        <w:rPr>
          <w:sz w:val="21"/>
          <w:szCs w:val="21"/>
        </w:rPr>
        <w:t>It is clear that Shakespeare</w:t>
      </w:r>
      <w:proofErr w:type="gramEnd"/>
      <w:r w:rsidRPr="00726D67">
        <w:rPr>
          <w:sz w:val="21"/>
          <w:szCs w:val="21"/>
        </w:rPr>
        <w:t xml:space="preserve"> wants us to know they are evil.</w:t>
      </w:r>
    </w:p>
    <w:p w14:paraId="6DE5B581" w14:textId="390899A4" w:rsidR="00D805C4" w:rsidRPr="00726D67" w:rsidRDefault="00D805C4" w:rsidP="00726D67">
      <w:pPr>
        <w:spacing w:line="276" w:lineRule="auto"/>
        <w:jc w:val="both"/>
        <w:rPr>
          <w:sz w:val="21"/>
          <w:szCs w:val="21"/>
        </w:rPr>
      </w:pPr>
      <w:r w:rsidRPr="00726D67">
        <w:rPr>
          <w:sz w:val="21"/>
          <w:szCs w:val="21"/>
        </w:rPr>
        <w:t>The dagger that Macbeth can 'See before me' (II. 1.33) can be seen as a supernatural one, conjured by the Witches to lead Macbeth to Duncan's chamber. However, Macbeth also describes it as a 'dagger of the mind' (line 38) suggesting that the real terror of Macbeth lies in mental breakdown rather than supernatural forces.</w:t>
      </w:r>
    </w:p>
    <w:p w14:paraId="19FAFD53" w14:textId="4CD51D56" w:rsidR="00D805C4" w:rsidRPr="00726D67" w:rsidRDefault="00D805C4" w:rsidP="00726D67">
      <w:pPr>
        <w:spacing w:line="276" w:lineRule="auto"/>
        <w:jc w:val="both"/>
        <w:rPr>
          <w:sz w:val="2"/>
          <w:szCs w:val="21"/>
        </w:rPr>
      </w:pPr>
    </w:p>
    <w:p w14:paraId="26D35153" w14:textId="1662D9E4"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The Apparitions:</w:t>
      </w:r>
    </w:p>
    <w:p w14:paraId="7DC91A06" w14:textId="77777777" w:rsidR="00D805C4" w:rsidRPr="00726D67" w:rsidRDefault="00D805C4" w:rsidP="00726D67">
      <w:pPr>
        <w:spacing w:line="276" w:lineRule="auto"/>
        <w:jc w:val="both"/>
        <w:rPr>
          <w:sz w:val="21"/>
          <w:szCs w:val="21"/>
        </w:rPr>
      </w:pPr>
      <w:r w:rsidRPr="00726D67">
        <w:rPr>
          <w:sz w:val="21"/>
          <w:szCs w:val="21"/>
        </w:rPr>
        <w:t>The three apparitions would have thrilled the Jacobean audience. The armed head, a bloody child and a child crowned with a tree in his hand (IV. 1) would all evoke a sense of horror in the minds of the audience – who really would have believed in such occurrences. The grotesque ingredients thrown in the cauldron and the potion that is conjured up would certainly be seen as the literal products of evil. Of course, they are exciting images of Gothic horror and would look frighteningly effective on stage.</w:t>
      </w:r>
    </w:p>
    <w:p w14:paraId="26F85430" w14:textId="77777777" w:rsidR="00D805C4" w:rsidRPr="00726D67" w:rsidRDefault="00D805C4" w:rsidP="00726D67">
      <w:pPr>
        <w:spacing w:line="276" w:lineRule="auto"/>
        <w:jc w:val="both"/>
        <w:rPr>
          <w:sz w:val="6"/>
          <w:szCs w:val="21"/>
        </w:rPr>
      </w:pPr>
    </w:p>
    <w:p w14:paraId="32671E77" w14:textId="4B75BB55"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The supernatural and nature:</w:t>
      </w:r>
    </w:p>
    <w:p w14:paraId="1F550370" w14:textId="7EA09C31" w:rsidR="00D805C4" w:rsidRPr="00726D67" w:rsidRDefault="00D805C4" w:rsidP="00726D67">
      <w:pPr>
        <w:spacing w:line="276" w:lineRule="auto"/>
        <w:jc w:val="both"/>
        <w:rPr>
          <w:sz w:val="21"/>
          <w:szCs w:val="21"/>
        </w:rPr>
      </w:pPr>
      <w:r w:rsidRPr="00726D67">
        <w:rPr>
          <w:sz w:val="21"/>
          <w:szCs w:val="21"/>
        </w:rPr>
        <w:t xml:space="preserve">After the murder of Duncan there are supernatural occurrences within nature, to show us that the natural order has been disturbed. Lady Macbeth claimed that she heard 'The owl-scream and the cricket's cry' (II. 2.15). It is as if nature's creatures are aware that something terrible has occurred. Just before the discovery of the murder, Lennox talks to Macbeth concerning the unruly night. He mentions that 'Lamenting heard </w:t>
      </w:r>
      <w:proofErr w:type="spellStart"/>
      <w:r w:rsidRPr="00726D67">
        <w:rPr>
          <w:sz w:val="21"/>
          <w:szCs w:val="21"/>
        </w:rPr>
        <w:t>i</w:t>
      </w:r>
      <w:proofErr w:type="spellEnd"/>
      <w:r w:rsidRPr="00726D67">
        <w:rPr>
          <w:sz w:val="21"/>
          <w:szCs w:val="21"/>
        </w:rPr>
        <w:t xml:space="preserve">' </w:t>
      </w:r>
      <w:proofErr w:type="spellStart"/>
      <w:r w:rsidRPr="00726D67">
        <w:rPr>
          <w:sz w:val="21"/>
          <w:szCs w:val="21"/>
        </w:rPr>
        <w:t>th'air</w:t>
      </w:r>
      <w:proofErr w:type="spellEnd"/>
      <w:r w:rsidRPr="00726D67">
        <w:rPr>
          <w:sz w:val="21"/>
          <w:szCs w:val="21"/>
        </w:rPr>
        <w:t>, strange screams of death' (II. 3.53) and that the earth 'Was feverous and did shake' (line 58). The earth, in some supernatural way, has reacted to the death of the rightful king. In the following scene (II. 4), Ross and an Old Man discuss the unnatural events outside the castle, which correspond to the unnatural occurrences inside the castle – Macbeth (owl) murdering Duncan (falcon). That the murder and the supernatural events occur at night creates a sense of fear and mystery and heightens suspense.</w:t>
      </w:r>
    </w:p>
    <w:p w14:paraId="72950EB7" w14:textId="5B6279B1" w:rsidR="00D805C4" w:rsidRPr="00726D67" w:rsidRDefault="00D805C4" w:rsidP="00726D67">
      <w:pPr>
        <w:spacing w:line="276" w:lineRule="auto"/>
        <w:jc w:val="both"/>
        <w:rPr>
          <w:b/>
          <w:color w:val="4472C4" w:themeColor="accent1"/>
          <w:sz w:val="6"/>
          <w:szCs w:val="21"/>
        </w:rPr>
      </w:pPr>
    </w:p>
    <w:p w14:paraId="6BE354D6" w14:textId="093245F7" w:rsidR="00D805C4" w:rsidRPr="00726D67" w:rsidRDefault="00D805C4" w:rsidP="00726D67">
      <w:pPr>
        <w:spacing w:after="0" w:line="276" w:lineRule="auto"/>
        <w:jc w:val="both"/>
        <w:rPr>
          <w:b/>
          <w:color w:val="4472C4" w:themeColor="accent1"/>
          <w:sz w:val="21"/>
          <w:szCs w:val="21"/>
        </w:rPr>
      </w:pPr>
      <w:r w:rsidRPr="00726D67">
        <w:rPr>
          <w:b/>
          <w:color w:val="4472C4" w:themeColor="accent1"/>
          <w:sz w:val="21"/>
          <w:szCs w:val="21"/>
        </w:rPr>
        <w:t>Banquo’s Ghost:</w:t>
      </w:r>
    </w:p>
    <w:p w14:paraId="137E12FF" w14:textId="77777777" w:rsidR="00D805C4" w:rsidRPr="00726D67" w:rsidRDefault="00D805C4" w:rsidP="00726D67">
      <w:pPr>
        <w:spacing w:line="276" w:lineRule="auto"/>
        <w:jc w:val="both"/>
        <w:rPr>
          <w:sz w:val="21"/>
          <w:szCs w:val="21"/>
        </w:rPr>
      </w:pPr>
      <w:r w:rsidRPr="00726D67">
        <w:rPr>
          <w:sz w:val="21"/>
          <w:szCs w:val="21"/>
        </w:rPr>
        <w:t>The ghost of Banquo creates further suspense and excitement. We could view it as an illusion – a product of Macbeth's mind. However, we do not know, until the scene ends, how this situation will turn out for Macbeth. Will he reveal that he has hired assassins to murder Banquo?</w:t>
      </w:r>
    </w:p>
    <w:p w14:paraId="6B2A3352" w14:textId="77777777" w:rsidR="00D805C4" w:rsidRPr="00726D67" w:rsidRDefault="00D805C4" w:rsidP="00726D67">
      <w:pPr>
        <w:spacing w:line="276" w:lineRule="auto"/>
        <w:jc w:val="both"/>
        <w:rPr>
          <w:sz w:val="21"/>
          <w:szCs w:val="21"/>
        </w:rPr>
      </w:pPr>
      <w:r w:rsidRPr="00726D67">
        <w:rPr>
          <w:sz w:val="21"/>
          <w:szCs w:val="21"/>
        </w:rPr>
        <w:t>The Jacobean audience would be thrilled and frightened by the ghost. Shakespeare used this Gothic element as a dramatic technique to heighten the atmosphere.</w:t>
      </w:r>
    </w:p>
    <w:p w14:paraId="66B4D016" w14:textId="142C13BC" w:rsidR="00D805C4" w:rsidRDefault="00D805C4" w:rsidP="00726D67">
      <w:pPr>
        <w:spacing w:line="276" w:lineRule="auto"/>
        <w:jc w:val="center"/>
        <w:rPr>
          <w:b/>
          <w:color w:val="4472C4" w:themeColor="accent1"/>
          <w:sz w:val="28"/>
        </w:rPr>
      </w:pPr>
      <w:r w:rsidRPr="00536C2D">
        <w:rPr>
          <w:b/>
          <w:color w:val="4472C4" w:themeColor="accent1"/>
          <w:sz w:val="28"/>
        </w:rPr>
        <w:lastRenderedPageBreak/>
        <w:t>Verse and Style</w:t>
      </w:r>
      <w:r w:rsidR="00536C2D" w:rsidRPr="00536C2D">
        <w:rPr>
          <w:b/>
          <w:color w:val="4472C4" w:themeColor="accent1"/>
          <w:sz w:val="28"/>
        </w:rPr>
        <w:t xml:space="preserve"> </w:t>
      </w:r>
    </w:p>
    <w:p w14:paraId="1B17690D" w14:textId="5F396B9F" w:rsidR="00A826B9" w:rsidRDefault="00D805C4" w:rsidP="00726D67">
      <w:pPr>
        <w:spacing w:line="276" w:lineRule="auto"/>
        <w:jc w:val="both"/>
      </w:pPr>
      <w:r>
        <w:t xml:space="preserve">Macbeth is, for the most part, written in blank verse. The basic unit of blank verse is a line in iambic pentameter without a rhyme scheme but, increasingly in his plays, Shakespeare’s use of the line and the number of its syllables and stresses became freer. A strict iambic pentameter has ten syllables with the stress falling on the even ones, for example: 'And </w:t>
      </w:r>
      <w:proofErr w:type="spellStart"/>
      <w:r>
        <w:t>wákes</w:t>
      </w:r>
      <w:proofErr w:type="spellEnd"/>
      <w:r>
        <w:t xml:space="preserve"> it </w:t>
      </w:r>
      <w:proofErr w:type="spellStart"/>
      <w:r>
        <w:t>nów</w:t>
      </w:r>
      <w:proofErr w:type="spellEnd"/>
      <w:r>
        <w:t xml:space="preserve"> to </w:t>
      </w:r>
      <w:proofErr w:type="spellStart"/>
      <w:r>
        <w:t>loók</w:t>
      </w:r>
      <w:proofErr w:type="spellEnd"/>
      <w:r>
        <w:t xml:space="preserve"> so </w:t>
      </w:r>
      <w:proofErr w:type="spellStart"/>
      <w:r>
        <w:t>gréen</w:t>
      </w:r>
      <w:proofErr w:type="spellEnd"/>
      <w:r>
        <w:t xml:space="preserve"> and </w:t>
      </w:r>
      <w:proofErr w:type="spellStart"/>
      <w:r>
        <w:t>pále</w:t>
      </w:r>
      <w:proofErr w:type="spellEnd"/>
      <w:r>
        <w:t xml:space="preserve">' (I. 7.37). Shakespeare’s verse is seldom as regular as </w:t>
      </w:r>
      <w:r w:rsidR="00726D67">
        <w:t>this,</w:t>
      </w:r>
      <w:r>
        <w:t xml:space="preserve"> but the pattern is there below the changing surface – resulting in regularity</w:t>
      </w:r>
      <w:r w:rsidR="00A826B9">
        <w:t>.</w:t>
      </w:r>
      <w:r>
        <w:t xml:space="preserve"> The sense and the punctuation do not stop dead at the end of lines. They often cross into the following line, giving a feeling of the unevenness of spoken English. </w:t>
      </w:r>
    </w:p>
    <w:p w14:paraId="40D5A7AE" w14:textId="77777777" w:rsidR="00726D67" w:rsidRDefault="00726D67" w:rsidP="00726D67">
      <w:pPr>
        <w:spacing w:line="276" w:lineRule="auto"/>
        <w:jc w:val="both"/>
      </w:pPr>
    </w:p>
    <w:p w14:paraId="0D2378E3" w14:textId="256F8E82" w:rsidR="00D805C4" w:rsidRDefault="00D805C4" w:rsidP="00726D67">
      <w:pPr>
        <w:spacing w:line="276" w:lineRule="auto"/>
        <w:jc w:val="both"/>
      </w:pPr>
      <w:r>
        <w:t>By grouping stressed syllables, Shakespeare catches the emphasis and intensity of a character, for example: 'Whiles night’s black agents to their preys do rouse' (III. 2.53), where Macbeth’s grim fascination with nastiness is brought out by the voice stress on 'night’s black agents'. Occasionally, Shakespeare uses rhyming couplets. A considerable number of scenes intimate their conclusion by this means but there are two other significant uses of rhyme. The witches commonly speak in rhyme, often using a shorter line and a different stress pattern – to give a sound of incantations and charms. More interesting is the fact that Macbeth uses rhyming couplets more often than any other character and more than the heroes of Shakespeare’s other tragedies. It does seem that Macbeth has an affinity with the Witches.</w:t>
      </w:r>
    </w:p>
    <w:p w14:paraId="13EC46FC" w14:textId="77777777" w:rsidR="007E6F02" w:rsidRDefault="007E6F02" w:rsidP="007E6F02">
      <w:pPr>
        <w:spacing w:line="240" w:lineRule="auto"/>
        <w:jc w:val="center"/>
        <w:rPr>
          <w:b/>
          <w:color w:val="4472C4" w:themeColor="accent1"/>
          <w:sz w:val="28"/>
        </w:rPr>
      </w:pPr>
    </w:p>
    <w:p w14:paraId="23C36C78" w14:textId="6A6BE8D7" w:rsidR="007E6F02" w:rsidRDefault="007E6F02" w:rsidP="007E6F02">
      <w:pPr>
        <w:spacing w:line="240" w:lineRule="auto"/>
        <w:jc w:val="center"/>
        <w:rPr>
          <w:b/>
          <w:color w:val="4472C4" w:themeColor="accent1"/>
          <w:sz w:val="28"/>
        </w:rPr>
      </w:pPr>
      <w:r w:rsidRPr="00A826B9">
        <w:rPr>
          <w:b/>
          <w:color w:val="4472C4" w:themeColor="accent1"/>
          <w:sz w:val="28"/>
        </w:rPr>
        <w:t xml:space="preserve">Criticisms </w:t>
      </w:r>
      <w:r>
        <w:rPr>
          <w:b/>
          <w:color w:val="4472C4" w:themeColor="accent1"/>
          <w:sz w:val="28"/>
        </w:rPr>
        <w:t>–</w:t>
      </w:r>
    </w:p>
    <w:p w14:paraId="77A7B48D" w14:textId="77777777" w:rsidR="007E6F02" w:rsidRPr="00A826B9" w:rsidRDefault="007E6F02" w:rsidP="007E6F02">
      <w:pPr>
        <w:spacing w:line="276" w:lineRule="auto"/>
        <w:jc w:val="both"/>
        <w:rPr>
          <w:b/>
          <w:color w:val="4472C4" w:themeColor="accent1"/>
        </w:rPr>
      </w:pPr>
      <w:r w:rsidRPr="00A826B9">
        <w:rPr>
          <w:b/>
          <w:color w:val="4472C4" w:themeColor="accent1"/>
        </w:rPr>
        <w:t>Psychoanalytic criticism:</w:t>
      </w:r>
    </w:p>
    <w:p w14:paraId="77C68B91" w14:textId="77777777" w:rsidR="007E6F02" w:rsidRDefault="007E6F02" w:rsidP="007E6F02">
      <w:pPr>
        <w:spacing w:line="276" w:lineRule="auto"/>
        <w:jc w:val="both"/>
      </w:pPr>
      <w:r>
        <w:t>A play dealing with hidden desires, dark forces, guilt and repressed fears could not but appeal to some of the new psychological thinkers early in the century, and Sigmund Freud showed a considerable if hurried interest in Macbeth. The different toughness in the characters of Macbeth and Lady Macbeth fascinated him and he offers an interesting suggestion that the husband and wife are really aspects of one personality but dramatically presented as two people. Although various psychological theories help to shape most readings of the play, it is only later in the century that psychoanalytical concepts became more central in some criticism. Derek Russell Davies's essay 'Hurt Minds' included in John Russell Brown's Focus on Macbeth (1982) offers an interpretation of Macbeth following on from, but also arguing with, some of Freud's categories and comments.</w:t>
      </w:r>
    </w:p>
    <w:p w14:paraId="56DCF91E" w14:textId="77777777" w:rsidR="007E6F02" w:rsidRPr="00A826B9" w:rsidRDefault="007E6F02" w:rsidP="007E6F02">
      <w:pPr>
        <w:spacing w:line="276" w:lineRule="auto"/>
        <w:jc w:val="both"/>
        <w:rPr>
          <w:b/>
          <w:color w:val="4472C4" w:themeColor="accent1"/>
        </w:rPr>
      </w:pPr>
      <w:r w:rsidRPr="00A826B9">
        <w:rPr>
          <w:b/>
          <w:color w:val="4472C4" w:themeColor="accent1"/>
        </w:rPr>
        <w:t>Feminist Criticism:</w:t>
      </w:r>
    </w:p>
    <w:p w14:paraId="764DCE09" w14:textId="77777777" w:rsidR="007E6F02" w:rsidRDefault="007E6F02" w:rsidP="007E6F02">
      <w:pPr>
        <w:spacing w:line="276" w:lineRule="auto"/>
        <w:jc w:val="both"/>
      </w:pPr>
      <w:r>
        <w:t>Some feminist critics have focused on issues of gender and what they see as male and female values in the play. As early as 1962, in her essay 'General Macbeth', Mary McCarthy offered a stimulating and entertaining examination of the marital relationship between Macbeth and his wife. Marilyn French, in her essay 'Macbeth and Masculine Values', sees a struggle between male aggressive insensitive force and a softer, maternal quality which is crushed in the play. In her book Suffocating Mothers: Fantasies of Maternal Origin in Shakespeare's plays, Hamlet to The Tempest (1992), Janet Adelman argues that the play is concerned with eliminating the female and trying to establish the male as self-sufficient. The Witches, in her reading, are allied to Lady Macbeth but both are disposed of by Macbeth.</w:t>
      </w:r>
    </w:p>
    <w:p w14:paraId="5E90F5A8" w14:textId="2AF39C0B" w:rsidR="003B47A9" w:rsidRDefault="003B47A9" w:rsidP="00726D67">
      <w:pPr>
        <w:spacing w:line="276" w:lineRule="auto"/>
        <w:jc w:val="both"/>
      </w:pPr>
      <w:r>
        <w:lastRenderedPageBreak/>
        <w:t>Constructing your essay:</w:t>
      </w:r>
    </w:p>
    <w:p w14:paraId="5534BF40" w14:textId="0566CB15" w:rsidR="003B47A9" w:rsidRPr="003B47A9" w:rsidRDefault="003B47A9" w:rsidP="00726D67">
      <w:pPr>
        <w:spacing w:line="276" w:lineRule="auto"/>
        <w:jc w:val="both"/>
        <w:rPr>
          <w:b/>
          <w:color w:val="4472C4" w:themeColor="accent1"/>
        </w:rPr>
      </w:pPr>
      <w:r w:rsidRPr="003B47A9">
        <w:rPr>
          <w:b/>
          <w:color w:val="4472C4" w:themeColor="accent1"/>
        </w:rPr>
        <w:t>Introduction:</w:t>
      </w:r>
    </w:p>
    <w:p w14:paraId="3CDA7304" w14:textId="77777777" w:rsidR="009C0751" w:rsidRDefault="003B47A9" w:rsidP="003B47A9">
      <w:pPr>
        <w:spacing w:line="276" w:lineRule="auto"/>
        <w:rPr>
          <w:rFonts w:cstheme="minorHAnsi"/>
          <w:color w:val="212121"/>
          <w:sz w:val="24"/>
          <w:szCs w:val="24"/>
        </w:rPr>
      </w:pPr>
      <w:r w:rsidRPr="00392EB9">
        <w:rPr>
          <w:rFonts w:cstheme="minorHAnsi"/>
          <w:i/>
          <w:color w:val="212121"/>
          <w:sz w:val="24"/>
          <w:szCs w:val="24"/>
        </w:rPr>
        <w:t>Macbeth</w:t>
      </w:r>
      <w:r w:rsidRPr="003B47A9">
        <w:rPr>
          <w:rFonts w:cstheme="minorHAnsi"/>
          <w:color w:val="212121"/>
          <w:sz w:val="24"/>
          <w:szCs w:val="24"/>
        </w:rPr>
        <w:t>, written by William Shakespeare, is an eponymous play that tells the tale of a war hero who commits regicide to become King.  The play contains the key themes of the supernatural, relationships and madness.  The play is a tragedy and contains a warning tone and is mostly written in poetic form.</w:t>
      </w:r>
    </w:p>
    <w:p w14:paraId="4927A48A" w14:textId="77777777" w:rsidR="009C0751" w:rsidRDefault="009C0751" w:rsidP="003B47A9">
      <w:pPr>
        <w:spacing w:line="276" w:lineRule="auto"/>
        <w:rPr>
          <w:rFonts w:cstheme="minorHAnsi"/>
          <w:color w:val="212121"/>
          <w:sz w:val="24"/>
          <w:szCs w:val="24"/>
        </w:rPr>
      </w:pPr>
    </w:p>
    <w:p w14:paraId="6238142C" w14:textId="433538BC" w:rsidR="003B47A9" w:rsidRDefault="00EF4CEA" w:rsidP="00EF4CEA">
      <w:pPr>
        <w:spacing w:line="276" w:lineRule="auto"/>
      </w:pPr>
      <w:r w:rsidRPr="00EF4CEA">
        <w:rPr>
          <w:rFonts w:cstheme="minorHAnsi"/>
          <w:b/>
          <w:color w:val="4472C4" w:themeColor="accent1"/>
          <w:sz w:val="24"/>
          <w:szCs w:val="24"/>
        </w:rPr>
        <w:t>Key paragraph examples:</w:t>
      </w:r>
      <w:r w:rsidR="003B47A9" w:rsidRPr="00EF4CEA">
        <w:rPr>
          <w:rFonts w:cstheme="minorHAnsi"/>
          <w:b/>
          <w:color w:val="212121"/>
          <w:sz w:val="24"/>
          <w:szCs w:val="24"/>
        </w:rPr>
        <w:br/>
      </w:r>
    </w:p>
    <w:p w14:paraId="1166E059" w14:textId="302C5B9E" w:rsidR="003B47A9" w:rsidRPr="00C94E2B" w:rsidRDefault="00C94E2B" w:rsidP="00726D67">
      <w:pPr>
        <w:spacing w:line="276" w:lineRule="auto"/>
        <w:jc w:val="both"/>
        <w:rPr>
          <w:b/>
          <w:i/>
          <w:color w:val="4472C4" w:themeColor="accent1"/>
          <w:sz w:val="24"/>
        </w:rPr>
      </w:pPr>
      <w:r>
        <w:rPr>
          <w:b/>
          <w:color w:val="4472C4" w:themeColor="accent1"/>
          <w:sz w:val="24"/>
        </w:rPr>
        <w:t xml:space="preserve">Violence within </w:t>
      </w:r>
      <w:r>
        <w:rPr>
          <w:b/>
          <w:i/>
          <w:color w:val="4472C4" w:themeColor="accent1"/>
          <w:sz w:val="24"/>
        </w:rPr>
        <w:t xml:space="preserve">Macbeth: </w:t>
      </w:r>
    </w:p>
    <w:p w14:paraId="637DE3C4" w14:textId="216E9C8D" w:rsidR="003B47A9" w:rsidRDefault="00997EC0" w:rsidP="00997EC0">
      <w:pPr>
        <w:spacing w:line="276" w:lineRule="auto"/>
        <w:jc w:val="both"/>
      </w:pPr>
      <w:r>
        <w:t>To state that the violent excesses of the play overwhelm its human drama is to discount that the play is a construction; that the play is part of a literary genre, a tragedy based around a five act structure, and modelled on Aristotle's Greek notion of tragedy where violent excess is essential to the drama and indeed heightens the tragedy and subsequent catharsis for its audience</w:t>
      </w:r>
      <w:r w:rsidR="003B47A9">
        <w:t xml:space="preserve">.  </w:t>
      </w:r>
      <w:r>
        <w:t xml:space="preserve">Shakespeare deliberately includes violent excess to indicate the extent to which the world has inverted: just as the Witches predict, 'fair is foul and foul is fair'. </w:t>
      </w:r>
      <w:r w:rsidR="003B47A9">
        <w:t xml:space="preserve"> </w:t>
      </w:r>
      <w:r>
        <w:t xml:space="preserve">Because of Macbeth's ambition, violence, excluding the war between Norway and Scotland, erupts, and tragedy occurs; this is his hamartia. </w:t>
      </w:r>
      <w:r w:rsidR="003B47A9">
        <w:t xml:space="preserve"> </w:t>
      </w:r>
    </w:p>
    <w:p w14:paraId="6881FF69" w14:textId="7D4FDA9C" w:rsidR="003B47A9" w:rsidRDefault="00997EC0" w:rsidP="00997EC0">
      <w:pPr>
        <w:spacing w:line="276" w:lineRule="auto"/>
        <w:jc w:val="both"/>
      </w:pPr>
      <w:r>
        <w:t>In Medieval and Renaissance times, it was commonly believed that everything in the universe fitted together in an ordered hierarchy. This belief system (the Great Chain of Being) first described by Thomas Aquinas, stated that this order held the world together</w:t>
      </w:r>
      <w:r w:rsidR="003B47A9">
        <w:t xml:space="preserve">. </w:t>
      </w:r>
      <w:r>
        <w:t xml:space="preserve"> Part of this was belief in the Divine Right of Kings. In killing Duncan, Macbeth steps out of this natural order. Consequently, all of nature is disrupted; an excess of violence, of darkness and of stormy weather ensues. Violence, like weather, is 'unruly'. It is 'gouts of blood' on a dagger that call Macbeth towards Duncan's chamber. Here the word 'gouts' is used deliberately by Shakespeare to indicate excess. </w:t>
      </w:r>
      <w:r w:rsidR="003B47A9">
        <w:t xml:space="preserve"> </w:t>
      </w:r>
      <w:r>
        <w:t>Macbeth's fears that his bloody hands will dye the oceans 'making the green ones red' also highlight this excess, and we recognise the</w:t>
      </w:r>
      <w:r w:rsidR="003B47A9">
        <w:t xml:space="preserve"> </w:t>
      </w:r>
      <w:r>
        <w:t xml:space="preserve">troubled conscience of a man struggling between good and evil. Banquo's blood spattered on the murderer's face and the needless killing of Macduff's unprotected wife and son, heighten the pathos of the play, rather than overwhelm its human drama. These excesses are necessary, for as Macbeth </w:t>
      </w:r>
      <w:proofErr w:type="gramStart"/>
      <w:r>
        <w:t>says</w:t>
      </w:r>
      <w:proofErr w:type="gramEnd"/>
      <w:r>
        <w:t xml:space="preserve"> 'blood will have blood'. As he admits, when facing Macduff at Dunsinane, 'my soul is too much charged / With blood of thine already'. It is because of these excesses, that the tragedy of the play is realised. It is because Macduff's family is defenceless, Macbeth's actions brutal, that Macduff is spurred on to avenge their deaths and free Scotland, restoring order to the world. These are deliberate choices by the playwright.</w:t>
      </w:r>
    </w:p>
    <w:p w14:paraId="7B828FA6" w14:textId="5ACDD29B" w:rsidR="003B47A9" w:rsidRDefault="003B47A9" w:rsidP="00997EC0">
      <w:pPr>
        <w:spacing w:line="276" w:lineRule="auto"/>
        <w:jc w:val="both"/>
      </w:pPr>
    </w:p>
    <w:p w14:paraId="4F07C404" w14:textId="77777777" w:rsidR="00EF4CEA" w:rsidRDefault="00EF4CEA" w:rsidP="00997EC0">
      <w:pPr>
        <w:spacing w:line="276" w:lineRule="auto"/>
        <w:jc w:val="both"/>
        <w:rPr>
          <w:b/>
          <w:color w:val="4472C4" w:themeColor="accent1"/>
        </w:rPr>
      </w:pPr>
    </w:p>
    <w:p w14:paraId="7235E149" w14:textId="77777777" w:rsidR="00EF4CEA" w:rsidRDefault="00EF4CEA" w:rsidP="00997EC0">
      <w:pPr>
        <w:spacing w:line="276" w:lineRule="auto"/>
        <w:jc w:val="both"/>
        <w:rPr>
          <w:b/>
          <w:color w:val="4472C4" w:themeColor="accent1"/>
        </w:rPr>
      </w:pPr>
    </w:p>
    <w:p w14:paraId="538C1C74" w14:textId="77777777" w:rsidR="00EF4CEA" w:rsidRDefault="00EF4CEA" w:rsidP="00997EC0">
      <w:pPr>
        <w:spacing w:line="276" w:lineRule="auto"/>
        <w:jc w:val="both"/>
        <w:rPr>
          <w:b/>
          <w:color w:val="4472C4" w:themeColor="accent1"/>
        </w:rPr>
      </w:pPr>
    </w:p>
    <w:p w14:paraId="5F44BDDD" w14:textId="77777777" w:rsidR="00EF4CEA" w:rsidRDefault="00EF4CEA" w:rsidP="00997EC0">
      <w:pPr>
        <w:spacing w:line="276" w:lineRule="auto"/>
        <w:jc w:val="both"/>
        <w:rPr>
          <w:b/>
          <w:color w:val="4472C4" w:themeColor="accent1"/>
        </w:rPr>
      </w:pPr>
    </w:p>
    <w:p w14:paraId="25157587" w14:textId="412C65A8" w:rsidR="003B47A9" w:rsidRPr="003B47A9" w:rsidRDefault="003B47A9" w:rsidP="00997EC0">
      <w:pPr>
        <w:spacing w:line="276" w:lineRule="auto"/>
        <w:jc w:val="both"/>
        <w:rPr>
          <w:b/>
          <w:color w:val="4472C4" w:themeColor="accent1"/>
        </w:rPr>
      </w:pPr>
      <w:r w:rsidRPr="003B47A9">
        <w:rPr>
          <w:b/>
          <w:color w:val="4472C4" w:themeColor="accent1"/>
        </w:rPr>
        <w:lastRenderedPageBreak/>
        <w:t>Macbeth as a tragic hero:</w:t>
      </w:r>
    </w:p>
    <w:p w14:paraId="28CAE54C" w14:textId="0622212A" w:rsidR="009C0751" w:rsidRDefault="00997EC0" w:rsidP="00997EC0">
      <w:pPr>
        <w:spacing w:line="276" w:lineRule="auto"/>
        <w:jc w:val="both"/>
      </w:pPr>
      <w:r>
        <w:t>The Middle Ages was a violent period, so the play's violence is to be expected.</w:t>
      </w:r>
      <w:r w:rsidR="003B47A9">
        <w:t xml:space="preserve"> </w:t>
      </w:r>
      <w:r>
        <w:t xml:space="preserve"> The bloody backdrop to the play is essential and intended. </w:t>
      </w:r>
      <w:r w:rsidR="003B47A9">
        <w:t xml:space="preserve"> </w:t>
      </w:r>
      <w:r>
        <w:t>Although predating Gothic texts, Macbeth has many features that could be described as gothic,</w:t>
      </w:r>
      <w:r w:rsidR="003B47A9">
        <w:t xml:space="preserve"> </w:t>
      </w:r>
      <w:r>
        <w:t>blood and deaths being two</w:t>
      </w:r>
      <w:r w:rsidR="003B47A9">
        <w:t xml:space="preserve">. </w:t>
      </w:r>
      <w:r>
        <w:t xml:space="preserve"> The play opens when a battle between two nations is taking place, perhaps a metaphor for the chaos to come. However, unlike the subsequent battle between England and the disease-ridden Scotland, described as a 'sickly weal', in this initial battle, Macbeth is presented as hero: 'brave Macbeth'. These first few scenes and the </w:t>
      </w:r>
      <w:r w:rsidR="003B47A9">
        <w:t>captain</w:t>
      </w:r>
      <w:r>
        <w:t xml:space="preserve">'s description of Macbeth are crucial to the audience's understanding of Macbeth as the tragic hero. </w:t>
      </w:r>
      <w:r w:rsidR="003B47A9">
        <w:t xml:space="preserve"> </w:t>
      </w:r>
      <w:r>
        <w:t>Shakespeare has him described as 'noble', for the higher Macbeth is exalted at the start of the play, the greater his tragic fall will appear and the greater his human drama. Later, after following his murderous path, Shakespeare describes him as 'tyrant' and 'butcher', with their obvious associations with power and brutish violence</w:t>
      </w:r>
      <w:r w:rsidR="003B47A9">
        <w:t>.  The audienc</w:t>
      </w:r>
      <w:r w:rsidR="009C0751">
        <w:t>e</w:t>
      </w:r>
      <w:r w:rsidR="003B47A9">
        <w:t xml:space="preserve"> sees</w:t>
      </w:r>
      <w:r>
        <w:t xml:space="preserve"> the way in which the tragic hero has declined morally, mentally and eventually physically. This descent is integral to the human drama, to the tragedy. Audiences throughout time</w:t>
      </w:r>
      <w:r w:rsidR="009C0751">
        <w:t xml:space="preserve"> </w:t>
      </w:r>
      <w:r>
        <w:t xml:space="preserve">cannot help but be moved when they see a great man fall because of his own flaws. </w:t>
      </w:r>
      <w:r w:rsidR="009C0751">
        <w:t xml:space="preserve"> The audience is left in dismay not only because of the knowledge that Macbeth destroyed himself, but by the very </w:t>
      </w:r>
      <w:proofErr w:type="gramStart"/>
      <w:r w:rsidR="009C0751">
        <w:t>manner in which</w:t>
      </w:r>
      <w:proofErr w:type="gramEnd"/>
      <w:r w:rsidR="009C0751">
        <w:t xml:space="preserve"> he chose darkness.  </w:t>
      </w:r>
    </w:p>
    <w:p w14:paraId="772F2B52" w14:textId="01B24AFD" w:rsidR="00997EC0" w:rsidRDefault="009C0751" w:rsidP="00997EC0">
      <w:pPr>
        <w:spacing w:line="276" w:lineRule="auto"/>
        <w:jc w:val="both"/>
      </w:pPr>
      <w:r>
        <w:t>Macbeth,</w:t>
      </w:r>
      <w:r w:rsidR="00997EC0">
        <w:t xml:space="preserve"> in seeking his ideal of manliness (which includes excess violence), loses his humanity. </w:t>
      </w:r>
      <w:r>
        <w:t xml:space="preserve">  The audience is thus left to witness the loss of his humanity, and it is this shift from n</w:t>
      </w:r>
      <w:r w:rsidR="00997EC0">
        <w:t xml:space="preserve">obility to depravity adds to, rather than detracts from, the human drama of the play. </w:t>
      </w:r>
      <w:r>
        <w:t xml:space="preserve"> </w:t>
      </w:r>
      <w:r w:rsidR="00997EC0">
        <w:t xml:space="preserve">The fact that Macbeth recognises that he is in 'blood stepped in so far', that he has no choice but to pursue this course of action, shows the human struggle he faces – caught between his past and future deeds. Shakespeare presents both Macbeth and his wife suffering, as an inevitable consequence of their violence; both are tortured mentally – Macbeth seeing Banquo's ghost and his wife symbolically trying to remove the blood on her hands: 'Out, damned spot,' she cries but the excess of violence cannot be removed. History cannot be rewritten. These instances show that, rather than overwhelm the human drama, the violent excesses in the play create it. They are what cause us to feel pity, to feel horror, to feel triumph. </w:t>
      </w:r>
      <w:r>
        <w:t xml:space="preserve"> This is what allows the audience to feel their own catharsis.</w:t>
      </w:r>
    </w:p>
    <w:p w14:paraId="679DEA30" w14:textId="50CC54A9" w:rsidR="00997EC0" w:rsidRDefault="00997EC0" w:rsidP="00997EC0">
      <w:pPr>
        <w:spacing w:line="276" w:lineRule="auto"/>
        <w:jc w:val="both"/>
      </w:pPr>
    </w:p>
    <w:p w14:paraId="1864C45C" w14:textId="77777777" w:rsidR="00B3273A" w:rsidRDefault="00B3273A" w:rsidP="00B3273A">
      <w:pPr>
        <w:jc w:val="center"/>
        <w:rPr>
          <w:b/>
          <w:sz w:val="24"/>
          <w:szCs w:val="24"/>
        </w:rPr>
      </w:pPr>
      <w:r w:rsidRPr="00634089">
        <w:rPr>
          <w:b/>
          <w:sz w:val="24"/>
          <w:szCs w:val="24"/>
        </w:rPr>
        <w:t>“</w:t>
      </w:r>
      <w:proofErr w:type="gramStart"/>
      <w:r w:rsidRPr="00634089">
        <w:rPr>
          <w:b/>
          <w:sz w:val="24"/>
          <w:szCs w:val="24"/>
        </w:rPr>
        <w:t>they</w:t>
      </w:r>
      <w:proofErr w:type="gramEnd"/>
      <w:r w:rsidRPr="00634089">
        <w:rPr>
          <w:b/>
          <w:sz w:val="24"/>
          <w:szCs w:val="24"/>
        </w:rPr>
        <w:t xml:space="preserve"> meant to bathe in reeking wounds”</w:t>
      </w:r>
    </w:p>
    <w:p w14:paraId="2D247568" w14:textId="77777777" w:rsidR="00B3273A" w:rsidRPr="00634089" w:rsidRDefault="00B3273A" w:rsidP="00B3273A">
      <w:pPr>
        <w:spacing w:line="276" w:lineRule="auto"/>
        <w:jc w:val="both"/>
        <w:rPr>
          <w:sz w:val="24"/>
          <w:szCs w:val="24"/>
        </w:rPr>
      </w:pPr>
      <w:r w:rsidRPr="00634089">
        <w:rPr>
          <w:sz w:val="24"/>
          <w:szCs w:val="24"/>
        </w:rPr>
        <w:t>The Captain informs the King that he was unsure as to whether Macbeth “meant to bathe in reeking wounds” or create a second Golgotha, which conveys how fiercely Macbeth slayed the Norwegian army in order to protect King Duncan, the audience is left both shocked and in awe of Macbeth’s power and bravery and it further conveys how loyal Macbeth is to the King.  The verb “bathe” creates the image that Macbeth acted as though he wished to relax in the blood of the opposition creating a sense that Macbeth has already an element of madness, but at this point in the play it is entwined with his loyalty to the King.  Furthermore, the adjective “reeking” ignites the audience’s senses further as the sense of smell if used – suggestive that Macbeth attacks with such vulgarity that the wounds become instantly infected.  This juxtaposition between the actions being both celebratory and mad creates a</w:t>
      </w:r>
      <w:r>
        <w:rPr>
          <w:sz w:val="24"/>
          <w:szCs w:val="24"/>
        </w:rPr>
        <w:t>n</w:t>
      </w:r>
      <w:r w:rsidRPr="00634089">
        <w:rPr>
          <w:sz w:val="24"/>
          <w:szCs w:val="24"/>
        </w:rPr>
        <w:t xml:space="preserve"> inscrutable atmosphere (impossible to understand) as the audience cannot yet understand Macbeth’s mindset, but he is undoubtedly a war hero.</w:t>
      </w:r>
    </w:p>
    <w:p w14:paraId="767F98D3" w14:textId="6ABBEF56" w:rsidR="00997EC0" w:rsidRPr="00C94E2B" w:rsidRDefault="00997EC0" w:rsidP="00997EC0">
      <w:pPr>
        <w:spacing w:line="276" w:lineRule="auto"/>
        <w:jc w:val="both"/>
        <w:rPr>
          <w:b/>
          <w:color w:val="4472C4" w:themeColor="accent1"/>
        </w:rPr>
      </w:pPr>
      <w:r w:rsidRPr="00C94E2B">
        <w:rPr>
          <w:b/>
          <w:color w:val="4472C4" w:themeColor="accent1"/>
        </w:rPr>
        <w:lastRenderedPageBreak/>
        <w:t>Macbeth</w:t>
      </w:r>
      <w:r w:rsidR="00634089">
        <w:rPr>
          <w:b/>
          <w:color w:val="4472C4" w:themeColor="accent1"/>
        </w:rPr>
        <w:t>’s growing power</w:t>
      </w:r>
      <w:r w:rsidR="00C94E2B" w:rsidRPr="00C94E2B">
        <w:rPr>
          <w:b/>
          <w:color w:val="4472C4" w:themeColor="accent1"/>
        </w:rPr>
        <w:t>:</w:t>
      </w:r>
    </w:p>
    <w:p w14:paraId="0EE4EBC4" w14:textId="6E9B9198" w:rsidR="007957A7" w:rsidRDefault="003B47A9" w:rsidP="003B47A9">
      <w:pPr>
        <w:spacing w:line="276" w:lineRule="auto"/>
        <w:jc w:val="both"/>
      </w:pPr>
      <w:r>
        <w:t xml:space="preserve">Macbeth is introduced to us as a soldier, brave and noble. His prowess in battle is apparent, but the fact that his wife is able to manipulate </w:t>
      </w:r>
      <w:proofErr w:type="gramStart"/>
      <w:r>
        <w:t>him</w:t>
      </w:r>
      <w:proofErr w:type="gramEnd"/>
      <w:r>
        <w:t xml:space="preserve"> and the Witches are able to mislead him may lead us to question his intelligence. After all Banquo quickly sees that the Witches are 'instruments of darkness' that sometimes 'win us to our harm' </w:t>
      </w:r>
      <w:r w:rsidR="009C0751">
        <w:t xml:space="preserve">and yet Macbeth cannot see this.  Macbeth becomes “rapt” by the witches’ prophecy and declares that they can be neither “ill” nor “good”. </w:t>
      </w:r>
      <w:r>
        <w:t xml:space="preserve"> </w:t>
      </w:r>
      <w:r w:rsidR="009C0751">
        <w:t xml:space="preserve"> Macbeth becomes increasingly dependent on the witches and seeks their guidance after Banquo’s murder.  Macbeth’s own hubris allows for his own conviction that the apparitions’ cryptic messages mean that he is invincible and does not even contemplate that the words could have a double meaning – despite the very imagery of the apparitions reflecting the reality of what they say (“a bloodied child” linked to the caesarean meaning Macduff was </w:t>
      </w:r>
      <w:r w:rsidR="00634089">
        <w:t>“not born of woman</w:t>
      </w:r>
      <w:r w:rsidR="009C0751">
        <w:t xml:space="preserve">”) </w:t>
      </w:r>
      <w:r>
        <w:t xml:space="preserve">although some might see this as an indication of his lack of intelligence, others might see this as an indication of his susceptibility to evil and his strong desire to remain king – at all costs. </w:t>
      </w:r>
    </w:p>
    <w:p w14:paraId="2660B291" w14:textId="5D6F88B2" w:rsidR="00C94E2B" w:rsidRDefault="00C94E2B" w:rsidP="003B47A9">
      <w:pPr>
        <w:spacing w:line="276" w:lineRule="auto"/>
        <w:jc w:val="both"/>
      </w:pPr>
      <w:r>
        <w:t>I</w:t>
      </w:r>
      <w:r w:rsidR="003B47A9">
        <w:t xml:space="preserve">t is </w:t>
      </w:r>
      <w:r>
        <w:t>Macbeth’s</w:t>
      </w:r>
      <w:r w:rsidR="003B47A9">
        <w:t xml:space="preserve"> ambition and power that are his tragic flaw, not his intelligence</w:t>
      </w:r>
      <w:r>
        <w:t>.  The</w:t>
      </w:r>
      <w:r w:rsidR="003B47A9">
        <w:t xml:space="preserve"> Witches stimulate his unconscious wish to be king. </w:t>
      </w:r>
      <w:r>
        <w:t xml:space="preserve"> T</w:t>
      </w:r>
      <w:r w:rsidR="003B47A9">
        <w:t xml:space="preserve">he plan to kill Duncan is hatched mostly by Lady Macbeth – she determines that 'with wine and wassail' the guards will be so drunk that the murder can take </w:t>
      </w:r>
      <w:proofErr w:type="gramStart"/>
      <w:r w:rsidR="003B47A9">
        <w:t>place</w:t>
      </w:r>
      <w:proofErr w:type="gramEnd"/>
      <w:r w:rsidR="003B47A9">
        <w:t xml:space="preserve"> and it is her who tells Macbeth to 'look like the innocent flower but be the serpent </w:t>
      </w:r>
      <w:r w:rsidR="009C0751">
        <w:t>under</w:t>
      </w:r>
      <w:r w:rsidR="003B47A9">
        <w:t>' recognising the need to don a disguise where Macbeth does not. This is surprising given the time the play was written, when a patriarchal world existed</w:t>
      </w:r>
      <w:r>
        <w:t xml:space="preserve"> and thus Lady Macbeth acts here to deconstruct the stereotypical Jacobean woman.   This deconstruction of the female is embodied too with the presentation of the witches.  The audience is left unsure of whether they are male or female, “You should be women and yet your beards forbid me to interpret that you are”</w:t>
      </w:r>
      <w:r>
        <w:rPr>
          <w:rFonts w:cstheme="minorHAnsi"/>
        </w:rPr>
        <w:t xml:space="preserve"> – the sexlessness nature of the witches parallels Lady Macbeth’s own desire to rid herself of her own sex, “unsex me here” and thus the verb choice of “unsex” conveys further her own connection to the witches.  </w:t>
      </w:r>
    </w:p>
    <w:p w14:paraId="0E8091CD" w14:textId="35F147FF" w:rsidR="003B47A9" w:rsidRDefault="003B47A9" w:rsidP="003B47A9">
      <w:pPr>
        <w:spacing w:line="276" w:lineRule="auto"/>
        <w:jc w:val="both"/>
      </w:pPr>
      <w:r>
        <w:t xml:space="preserve">Macbeth appears to be easily led by his more intelligent and manipulative wife not once but twice, so we might be excused for thinking his intelligence is limited. </w:t>
      </w:r>
      <w:r w:rsidR="00A54BCB">
        <w:t>He allows his wife to</w:t>
      </w:r>
      <w:r>
        <w:t xml:space="preserve"> move him from saying 'we will proceed no further in this business' to 'I am settled and bend up / Each corporal agent to this terrible feat</w:t>
      </w:r>
      <w:r w:rsidR="00634089">
        <w:t>.</w:t>
      </w:r>
      <w:r>
        <w:t xml:space="preserve">' </w:t>
      </w:r>
      <w:r w:rsidR="00634089">
        <w:t xml:space="preserve"> </w:t>
      </w:r>
      <w:r>
        <w:t xml:space="preserve">When he returns from the murder with the daggers, committing a basic error, she </w:t>
      </w:r>
      <w:proofErr w:type="gramStart"/>
      <w:r>
        <w:t>has to</w:t>
      </w:r>
      <w:proofErr w:type="gramEnd"/>
      <w:r>
        <w:t xml:space="preserve"> take charge and correct his mistake</w:t>
      </w:r>
      <w:r w:rsidR="00A54BCB">
        <w:t xml:space="preserve">.  Lady Macbeth is further forced to intervene when Macbeth admits to </w:t>
      </w:r>
      <w:r>
        <w:t>killing the guards</w:t>
      </w:r>
      <w:r w:rsidR="00A54BCB">
        <w:t xml:space="preserve"> – where she fakes fainting on stage to </w:t>
      </w:r>
      <w:r>
        <w:t>save the situation</w:t>
      </w:r>
      <w:r w:rsidR="00A54BCB">
        <w:t>.</w:t>
      </w:r>
      <w:r>
        <w:t xml:space="preserve"> </w:t>
      </w:r>
      <w:r w:rsidR="00A54BCB">
        <w:t xml:space="preserve"> As the play develops, Macbeth begins to act</w:t>
      </w:r>
      <w:r>
        <w:t xml:space="preserve"> independently of his wife in plotting Banquo's murder</w:t>
      </w:r>
      <w:r w:rsidR="00A54BCB">
        <w:t>: “</w:t>
      </w:r>
      <w:r>
        <w:t xml:space="preserve">be innocent of the knowledge dearest chuck </w:t>
      </w:r>
      <w:proofErr w:type="spellStart"/>
      <w:r>
        <w:t>til</w:t>
      </w:r>
      <w:proofErr w:type="spellEnd"/>
      <w:r>
        <w:t xml:space="preserve"> thou applaud the deed</w:t>
      </w:r>
      <w:r w:rsidR="00A54BCB">
        <w:t>”</w:t>
      </w:r>
      <w:r>
        <w:t xml:space="preserve">. </w:t>
      </w:r>
      <w:r w:rsidR="00A54BCB">
        <w:t xml:space="preserve">  Macbeth’s growing emotional strength is explicit when h</w:t>
      </w:r>
      <w:r>
        <w:t>e successfully convinces the murderers that Banquo has plotted against them thus spurring them on to kill Banquo and Fleance.</w:t>
      </w:r>
      <w:r w:rsidR="00A54BCB">
        <w:t xml:space="preserve">  </w:t>
      </w:r>
      <w:r>
        <w:t xml:space="preserve">His powers of persuasion demonstrate sufficient intelligence to achieve their objective. We see also his intelligence when he talks to Banquo and </w:t>
      </w:r>
      <w:proofErr w:type="gramStart"/>
      <w:r>
        <w:t>asks</w:t>
      </w:r>
      <w:proofErr w:type="gramEnd"/>
      <w:r>
        <w:t xml:space="preserve"> 'ride you this afternoon?' and 'Goes Fleance with you?' in order to determine a suitable time and location for their murder. </w:t>
      </w:r>
      <w:r w:rsidR="00634089">
        <w:t xml:space="preserve"> Thus, the audience is left to see how Macbeth’s growing fear of the crown leads to his own tactical growth, but in doing so his own hubris leads to his own demise.  </w:t>
      </w:r>
      <w:r w:rsidR="00A54BCB">
        <w:t xml:space="preserve">Macbeth’s power and emotional intelligence again decreases when he orders the killing of </w:t>
      </w:r>
      <w:r>
        <w:t>Macduff's wife and children making a bad situation worse, spurring Macduff on to avenge their deaths and ultimately kill him</w:t>
      </w:r>
      <w:r w:rsidR="00A54BCB">
        <w:t xml:space="preserve">.  </w:t>
      </w:r>
      <w:r>
        <w:t xml:space="preserve"> Shakespeare deliberately makes </w:t>
      </w:r>
      <w:r w:rsidR="00A54BCB">
        <w:t>actions</w:t>
      </w:r>
      <w:r>
        <w:t xml:space="preserve"> ambiguous because he is playing with insight, eyesight and sightlessness, so can we blame Macbeth for not seeing that what the Witches say is untrue</w:t>
      </w:r>
      <w:r w:rsidR="00A54BCB">
        <w:t xml:space="preserve">.  </w:t>
      </w:r>
    </w:p>
    <w:p w14:paraId="756623CF" w14:textId="77777777" w:rsidR="003B47A9" w:rsidRDefault="003B47A9" w:rsidP="003B47A9">
      <w:pPr>
        <w:spacing w:line="276" w:lineRule="auto"/>
        <w:jc w:val="both"/>
      </w:pPr>
    </w:p>
    <w:p w14:paraId="120E389C" w14:textId="38E5694A" w:rsidR="00B3273A" w:rsidRPr="00B3273A" w:rsidRDefault="00B3273A" w:rsidP="00726D67">
      <w:pPr>
        <w:spacing w:line="276" w:lineRule="auto"/>
        <w:jc w:val="both"/>
        <w:rPr>
          <w:b/>
          <w:color w:val="4472C4" w:themeColor="accent1"/>
        </w:rPr>
      </w:pPr>
      <w:r w:rsidRPr="00B3273A">
        <w:rPr>
          <w:b/>
          <w:color w:val="4472C4" w:themeColor="accent1"/>
        </w:rPr>
        <w:lastRenderedPageBreak/>
        <w:t>Macbeth’s internal conflict:</w:t>
      </w:r>
    </w:p>
    <w:p w14:paraId="334FAC85" w14:textId="77777777" w:rsidR="00634089" w:rsidRPr="00634089" w:rsidRDefault="00634089" w:rsidP="00634089">
      <w:pPr>
        <w:jc w:val="center"/>
        <w:rPr>
          <w:b/>
          <w:sz w:val="24"/>
          <w:szCs w:val="24"/>
        </w:rPr>
      </w:pPr>
      <w:r w:rsidRPr="00634089">
        <w:rPr>
          <w:b/>
          <w:sz w:val="24"/>
          <w:szCs w:val="24"/>
        </w:rPr>
        <w:t>“I have no spur / To prick the sides of my intent”</w:t>
      </w:r>
    </w:p>
    <w:p w14:paraId="129A2D75" w14:textId="77777777" w:rsidR="00634089" w:rsidRPr="00634089" w:rsidRDefault="00634089" w:rsidP="00634089">
      <w:pPr>
        <w:jc w:val="center"/>
        <w:rPr>
          <w:b/>
          <w:sz w:val="24"/>
          <w:szCs w:val="24"/>
        </w:rPr>
      </w:pPr>
    </w:p>
    <w:p w14:paraId="3FCE8B64" w14:textId="707DB792" w:rsidR="00634089" w:rsidRPr="00634089" w:rsidRDefault="00634089" w:rsidP="00634089">
      <w:pPr>
        <w:spacing w:line="276" w:lineRule="auto"/>
        <w:jc w:val="both"/>
        <w:rPr>
          <w:sz w:val="32"/>
        </w:rPr>
      </w:pPr>
      <w:r w:rsidRPr="00634089">
        <w:rPr>
          <w:sz w:val="24"/>
          <w:szCs w:val="24"/>
        </w:rPr>
        <w:t xml:space="preserve">At the end of Macbeth’s soliloquy, he shows his true internal dilemma “I have no spur/to prick the sides of my intent” which conveys how he has no true desire to kill King Duncan; he just wants to be King because of his own “intent” which makes the audience begin to pity Macbeth who is shown to have no malice towards King Duncan, but only ambition to be King.  The noun “spur” heightens the sense that he cannot even encourage himself to do the act.  Furthermore, the verb “prick” </w:t>
      </w:r>
      <w:proofErr w:type="gramStart"/>
      <w:r w:rsidRPr="00634089">
        <w:rPr>
          <w:sz w:val="24"/>
          <w:szCs w:val="24"/>
        </w:rPr>
        <w:t>makes reference</w:t>
      </w:r>
      <w:proofErr w:type="gramEnd"/>
      <w:r w:rsidRPr="00634089">
        <w:rPr>
          <w:sz w:val="24"/>
          <w:szCs w:val="24"/>
        </w:rPr>
        <w:t xml:space="preserve"> to a “spur” being used to encourage a horse to move forward, and thus he himself creates a passive animalistic image – reflecting how he is subservient to King Duncan (like one of the King’s own horses).  This creates a melancholy atmosphere as the audience understands Macbeth’s internal conflict.</w:t>
      </w:r>
    </w:p>
    <w:p w14:paraId="56F9416C" w14:textId="77777777" w:rsidR="00634089" w:rsidRDefault="00634089" w:rsidP="00726D67">
      <w:pPr>
        <w:spacing w:line="276" w:lineRule="auto"/>
        <w:jc w:val="both"/>
      </w:pPr>
    </w:p>
    <w:p w14:paraId="75EEEE0F" w14:textId="6A2FA41E" w:rsidR="00997EC0" w:rsidRDefault="00997EC0" w:rsidP="00726D67">
      <w:pPr>
        <w:spacing w:line="276" w:lineRule="auto"/>
        <w:jc w:val="both"/>
      </w:pPr>
    </w:p>
    <w:p w14:paraId="40B7F7AD" w14:textId="6CA58D73" w:rsidR="00997EC0" w:rsidRDefault="00997EC0" w:rsidP="00726D67">
      <w:pPr>
        <w:spacing w:line="276" w:lineRule="auto"/>
        <w:jc w:val="both"/>
      </w:pPr>
    </w:p>
    <w:p w14:paraId="26305A4F" w14:textId="280540F9" w:rsidR="00997EC0" w:rsidRDefault="00997EC0" w:rsidP="00726D67">
      <w:pPr>
        <w:spacing w:line="276" w:lineRule="auto"/>
        <w:jc w:val="both"/>
      </w:pPr>
    </w:p>
    <w:p w14:paraId="6C9A53BE" w14:textId="77777777" w:rsidR="00997EC0" w:rsidRPr="009C57C6" w:rsidRDefault="00997EC0" w:rsidP="00726D67">
      <w:pPr>
        <w:spacing w:line="276" w:lineRule="auto"/>
        <w:jc w:val="both"/>
      </w:pPr>
    </w:p>
    <w:sectPr w:rsidR="00997EC0" w:rsidRPr="009C57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742A8" w14:textId="77777777" w:rsidR="006B2C22" w:rsidRDefault="006B2C22" w:rsidP="000C020E">
      <w:pPr>
        <w:spacing w:after="0" w:line="240" w:lineRule="auto"/>
      </w:pPr>
      <w:r>
        <w:separator/>
      </w:r>
    </w:p>
  </w:endnote>
  <w:endnote w:type="continuationSeparator" w:id="0">
    <w:p w14:paraId="4927DC4C" w14:textId="77777777" w:rsidR="006B2C22" w:rsidRDefault="006B2C22" w:rsidP="000C0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F6EB5" w14:textId="77777777" w:rsidR="006B2C22" w:rsidRDefault="006B2C22" w:rsidP="000C020E">
      <w:pPr>
        <w:spacing w:after="0" w:line="240" w:lineRule="auto"/>
      </w:pPr>
      <w:r>
        <w:separator/>
      </w:r>
    </w:p>
  </w:footnote>
  <w:footnote w:type="continuationSeparator" w:id="0">
    <w:p w14:paraId="711D9A80" w14:textId="77777777" w:rsidR="006B2C22" w:rsidRDefault="006B2C22" w:rsidP="000C0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C52AD"/>
    <w:multiLevelType w:val="hybridMultilevel"/>
    <w:tmpl w:val="53FC75A0"/>
    <w:lvl w:ilvl="0" w:tplc="269EC6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49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A8C"/>
    <w:rsid w:val="000567AB"/>
    <w:rsid w:val="000C020E"/>
    <w:rsid w:val="00147396"/>
    <w:rsid w:val="00392EB9"/>
    <w:rsid w:val="003B47A9"/>
    <w:rsid w:val="00536C2D"/>
    <w:rsid w:val="00634089"/>
    <w:rsid w:val="006B2C22"/>
    <w:rsid w:val="00717A5C"/>
    <w:rsid w:val="00726D67"/>
    <w:rsid w:val="007957A7"/>
    <w:rsid w:val="007A79E1"/>
    <w:rsid w:val="007D2309"/>
    <w:rsid w:val="007E6F02"/>
    <w:rsid w:val="007F3DCA"/>
    <w:rsid w:val="008279B9"/>
    <w:rsid w:val="008E7FA1"/>
    <w:rsid w:val="00997EC0"/>
    <w:rsid w:val="009C0751"/>
    <w:rsid w:val="009C57C6"/>
    <w:rsid w:val="00A54BCB"/>
    <w:rsid w:val="00A826B9"/>
    <w:rsid w:val="00B3273A"/>
    <w:rsid w:val="00B50A8C"/>
    <w:rsid w:val="00BA3D26"/>
    <w:rsid w:val="00BB7D90"/>
    <w:rsid w:val="00C94E2B"/>
    <w:rsid w:val="00CC11F0"/>
    <w:rsid w:val="00CE0230"/>
    <w:rsid w:val="00D34BCB"/>
    <w:rsid w:val="00D805C4"/>
    <w:rsid w:val="00DE7CA3"/>
    <w:rsid w:val="00EF4CEA"/>
    <w:rsid w:val="00F87432"/>
    <w:rsid w:val="00FC6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C448A"/>
  <w15:chartTrackingRefBased/>
  <w15:docId w15:val="{0439CE7F-656C-4FE2-B6DC-F5F1E0EAB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A8C"/>
    <w:pPr>
      <w:ind w:left="720"/>
      <w:contextualSpacing/>
    </w:pPr>
  </w:style>
  <w:style w:type="paragraph" w:styleId="Header">
    <w:name w:val="header"/>
    <w:basedOn w:val="Normal"/>
    <w:link w:val="HeaderChar"/>
    <w:uiPriority w:val="99"/>
    <w:unhideWhenUsed/>
    <w:rsid w:val="000C0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20E"/>
  </w:style>
  <w:style w:type="paragraph" w:styleId="Footer">
    <w:name w:val="footer"/>
    <w:basedOn w:val="Normal"/>
    <w:link w:val="FooterChar"/>
    <w:uiPriority w:val="99"/>
    <w:unhideWhenUsed/>
    <w:rsid w:val="000C0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20E"/>
  </w:style>
  <w:style w:type="character" w:styleId="Strong">
    <w:name w:val="Strong"/>
    <w:basedOn w:val="DefaultParagraphFont"/>
    <w:uiPriority w:val="22"/>
    <w:qFormat/>
    <w:rsid w:val="00C94E2B"/>
    <w:rPr>
      <w:b/>
      <w:bCs/>
    </w:rPr>
  </w:style>
  <w:style w:type="paragraph" w:styleId="BalloonText">
    <w:name w:val="Balloon Text"/>
    <w:basedOn w:val="Normal"/>
    <w:link w:val="BalloonTextChar"/>
    <w:uiPriority w:val="99"/>
    <w:semiHidden/>
    <w:unhideWhenUsed/>
    <w:rsid w:val="007A7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9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9" ma:contentTypeDescription="Create a new document." ma:contentTypeScope="" ma:versionID="d5a968d9980fc3b64ccfd8c388a3e7c1">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ac99c21b47dd4109354065817135eaf3"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E60FCE-20CE-421E-A96C-44937664FE16}">
  <ds:schemaRefs>
    <ds:schemaRef ds:uri="http://schemas.microsoft.com/office/2006/metadata/properties"/>
    <ds:schemaRef ds:uri="http://schemas.microsoft.com/office/infopath/2007/PartnerControls"/>
    <ds:schemaRef ds:uri="abd2c947-5a68-4697-a900-80270199761d"/>
  </ds:schemaRefs>
</ds:datastoreItem>
</file>

<file path=customXml/itemProps2.xml><?xml version="1.0" encoding="utf-8"?>
<ds:datastoreItem xmlns:ds="http://schemas.openxmlformats.org/officeDocument/2006/customXml" ds:itemID="{733EE811-E14B-47D3-9824-7AE020DB0EF2}">
  <ds:schemaRefs>
    <ds:schemaRef ds:uri="http://schemas.microsoft.com/sharepoint/v3/contenttype/forms"/>
  </ds:schemaRefs>
</ds:datastoreItem>
</file>

<file path=customXml/itemProps3.xml><?xml version="1.0" encoding="utf-8"?>
<ds:datastoreItem xmlns:ds="http://schemas.openxmlformats.org/officeDocument/2006/customXml" ds:itemID="{2404720C-F506-4FB6-9E90-83004D631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302ee-c2ab-4e9c-bc4e-6020953d2fbc"/>
    <ds:schemaRef ds:uri="abd2c947-5a68-4697-a900-802701997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7429</Words>
  <Characters>42346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Gladen</dc:creator>
  <cp:keywords/>
  <dc:description/>
  <cp:lastModifiedBy>Danielle Little</cp:lastModifiedBy>
  <cp:revision>2</cp:revision>
  <cp:lastPrinted>2019-05-07T07:07:00Z</cp:lastPrinted>
  <dcterms:created xsi:type="dcterms:W3CDTF">2025-03-27T13:15:00Z</dcterms:created>
  <dcterms:modified xsi:type="dcterms:W3CDTF">2025-03-27T13:15:00Z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y fmtid="{D5CDD505-2E9C-101B-9397-08002B2CF9AE}" pid="3" name="Order">
    <vt:r8>35868700</vt:r8>
  </property>
</Properties>
</file>